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C4349" w:rsidRDefault="000447B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F0DDD">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C4349" w:rsidRDefault="000447BE">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BC4349" w:rsidRDefault="000447BE">
      <w:pPr>
        <w:tabs>
          <w:tab w:val="left" w:pos="4962"/>
        </w:tabs>
        <w:ind w:left="4820"/>
        <w:rPr>
          <w:b/>
          <w:bCs/>
          <w:sz w:val="28"/>
        </w:rPr>
      </w:pPr>
      <w:r>
        <w:rPr>
          <w:b/>
          <w:bCs/>
          <w:sz w:val="28"/>
        </w:rPr>
        <w:t>«</w:t>
      </w:r>
      <w:r w:rsidR="00FF0DC2">
        <w:rPr>
          <w:b/>
          <w:bCs/>
          <w:sz w:val="28"/>
        </w:rPr>
        <w:t>06</w:t>
      </w:r>
      <w:r>
        <w:rPr>
          <w:b/>
          <w:bCs/>
          <w:sz w:val="28"/>
        </w:rPr>
        <w:t xml:space="preserve">» </w:t>
      </w:r>
      <w:r w:rsidR="00FF0DC2">
        <w:rPr>
          <w:b/>
          <w:bCs/>
          <w:sz w:val="28"/>
        </w:rPr>
        <w:t>мая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C4349" w:rsidRDefault="000447BE">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FF0DC2">
        <w:t>№</w:t>
      </w:r>
      <w:r w:rsidR="00FF0DC2" w:rsidRPr="00FF0DC2">
        <w:t>ОКэ-НКПГОРЬК-21-0009</w:t>
      </w:r>
      <w:r>
        <w:t xml:space="preserve"> по предмету закупки </w:t>
      </w:r>
      <w:r>
        <w:rPr>
          <w:b/>
        </w:rPr>
        <w:t>«Капитальный ремонт встроенно-пристроенного помещения №1 инв. № 010114 филиала ПАО</w:t>
      </w:r>
      <w:proofErr w:type="gramEnd"/>
      <w:r>
        <w:rPr>
          <w:b/>
        </w:rPr>
        <w:t xml:space="preserve"> «</w:t>
      </w:r>
      <w:proofErr w:type="spellStart"/>
      <w:proofErr w:type="gramStart"/>
      <w:r>
        <w:rPr>
          <w:b/>
        </w:rPr>
        <w:t>ТрансКонтейнер</w:t>
      </w:r>
      <w:proofErr w:type="spellEnd"/>
      <w:r>
        <w:rPr>
          <w:b/>
        </w:rPr>
        <w:t>» на Горьковской железной дороге, расположенного по адресу: г. Нижний Новгород, Московское шоссе, 1</w:t>
      </w:r>
      <w:r w:rsidR="00EC5D53">
        <w:rPr>
          <w:b/>
        </w:rPr>
        <w:t>7</w:t>
      </w:r>
      <w:r>
        <w:rPr>
          <w:b/>
        </w:rPr>
        <w:t>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F51B5">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F51B5">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F51B5">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F51B5">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F51B5">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F51B5">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F51B5">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F51B5">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F51B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F51B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F51B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F51B5">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F51B5">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F51B5">
      <w:pPr>
        <w:pStyle w:val="19"/>
        <w:numPr>
          <w:ilvl w:val="1"/>
          <w:numId w:val="19"/>
        </w:numPr>
        <w:ind w:left="0" w:firstLine="709"/>
        <w:outlineLvl w:val="1"/>
        <w:rPr>
          <w:b/>
          <w:szCs w:val="28"/>
        </w:rPr>
      </w:pPr>
      <w:r>
        <w:rPr>
          <w:b/>
          <w:szCs w:val="28"/>
        </w:rPr>
        <w:t>Заявка</w:t>
      </w:r>
    </w:p>
    <w:p w:rsidR="00627DB4" w:rsidRPr="007E5BBC" w:rsidRDefault="00627DB4" w:rsidP="00AF51B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F51B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F51B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F51B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F51B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F51B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F51B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F51B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F51B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F51B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F51B5">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F51B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F51B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F51B5">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F51B5">
      <w:pPr>
        <w:pStyle w:val="19"/>
        <w:numPr>
          <w:ilvl w:val="1"/>
          <w:numId w:val="19"/>
        </w:numPr>
        <w:ind w:left="0" w:firstLine="709"/>
        <w:outlineLvl w:val="1"/>
        <w:rPr>
          <w:b/>
          <w:szCs w:val="28"/>
        </w:rPr>
      </w:pPr>
      <w:r>
        <w:rPr>
          <w:b/>
        </w:rPr>
        <w:t>Порядок оформления Заявки</w:t>
      </w:r>
    </w:p>
    <w:p w:rsidR="00AA1400" w:rsidRDefault="00AA1400" w:rsidP="00AF51B5">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F51B5">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F51B5">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F51B5">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F51B5">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F51B5">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F51B5">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F51B5">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C4349" w:rsidRDefault="00D03E25">
      <w:pPr>
        <w:pStyle w:val="af9"/>
        <w:rPr>
          <w:sz w:val="28"/>
        </w:rPr>
      </w:pPr>
      <w:r w:rsidRPr="00D03E2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C5D53" w:rsidRPr="007E6DE4" w:rsidRDefault="00EC5D53" w:rsidP="008F6343">
                  <w:pPr>
                    <w:jc w:val="center"/>
                    <w:rPr>
                      <w:b/>
                      <w:sz w:val="28"/>
                      <w:szCs w:val="28"/>
                    </w:rPr>
                  </w:pPr>
                  <w:r w:rsidRPr="007E6DE4">
                    <w:rPr>
                      <w:b/>
                      <w:sz w:val="28"/>
                      <w:szCs w:val="28"/>
                    </w:rPr>
                    <w:t xml:space="preserve">_____________________________________________, </w:t>
                  </w:r>
                </w:p>
                <w:p w:rsidR="00EC5D53" w:rsidRDefault="00EC5D5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C5D53" w:rsidRPr="007E6DE4" w:rsidRDefault="00EC5D53" w:rsidP="008F6343">
                  <w:pPr>
                    <w:jc w:val="center"/>
                    <w:rPr>
                      <w:b/>
                      <w:sz w:val="28"/>
                      <w:szCs w:val="28"/>
                    </w:rPr>
                  </w:pPr>
                  <w:r w:rsidRPr="007E6DE4">
                    <w:rPr>
                      <w:b/>
                      <w:sz w:val="28"/>
                      <w:szCs w:val="28"/>
                    </w:rPr>
                    <w:t>________________________________________</w:t>
                  </w:r>
                </w:p>
                <w:p w:rsidR="00EC5D53" w:rsidRPr="007E6DE4" w:rsidRDefault="00EC5D53" w:rsidP="008F6343">
                  <w:pPr>
                    <w:jc w:val="center"/>
                    <w:rPr>
                      <w:i/>
                      <w:sz w:val="20"/>
                      <w:szCs w:val="20"/>
                    </w:rPr>
                  </w:pPr>
                  <w:r w:rsidRPr="007E6DE4">
                    <w:rPr>
                      <w:i/>
                      <w:sz w:val="20"/>
                      <w:szCs w:val="20"/>
                    </w:rPr>
                    <w:t>государство регистрации претендента</w:t>
                  </w:r>
                </w:p>
                <w:p w:rsidR="00EC5D53" w:rsidRPr="007E6DE4" w:rsidRDefault="00EC5D53" w:rsidP="008F6343">
                  <w:pPr>
                    <w:jc w:val="center"/>
                    <w:rPr>
                      <w:b/>
                      <w:sz w:val="28"/>
                      <w:szCs w:val="28"/>
                    </w:rPr>
                  </w:pPr>
                  <w:r w:rsidRPr="007E6DE4">
                    <w:rPr>
                      <w:b/>
                      <w:sz w:val="28"/>
                      <w:szCs w:val="28"/>
                    </w:rPr>
                    <w:t>_____________________________</w:t>
                  </w:r>
                  <w:r>
                    <w:rPr>
                      <w:b/>
                      <w:sz w:val="28"/>
                      <w:szCs w:val="28"/>
                    </w:rPr>
                    <w:t>__________________</w:t>
                  </w:r>
                </w:p>
                <w:p w:rsidR="00EC5D53" w:rsidRPr="007E6DE4" w:rsidRDefault="00EC5D5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C5D53" w:rsidRDefault="00EC5D53" w:rsidP="008F6343">
                  <w:pPr>
                    <w:jc w:val="both"/>
                  </w:pPr>
                </w:p>
                <w:p w:rsidR="00EC5D53" w:rsidRDefault="00EC5D53">
                  <w:pPr>
                    <w:jc w:val="center"/>
                    <w:rPr>
                      <w:b/>
                    </w:rPr>
                  </w:pPr>
                  <w:r>
                    <w:rPr>
                      <w:b/>
                    </w:rPr>
                    <w:t>ОБЕСПЕЧЕНИЕ ЗАЯВКИ НА УЧАСТИЕ В ОТКРЫТОМ КОНКУРСЕ № </w:t>
                  </w:r>
                </w:p>
                <w:p w:rsidR="00EC5D53" w:rsidRPr="003C6269" w:rsidRDefault="00EC5D53" w:rsidP="008F6343">
                  <w:pPr>
                    <w:jc w:val="center"/>
                    <w:rPr>
                      <w:b/>
                    </w:rPr>
                  </w:pPr>
                  <w:r w:rsidRPr="003C6269">
                    <w:rPr>
                      <w:b/>
                    </w:rPr>
                    <w:t xml:space="preserve">(лот № _________) </w:t>
                  </w:r>
                </w:p>
                <w:p w:rsidR="00EC5D53" w:rsidRPr="006471D1" w:rsidRDefault="00EC5D53" w:rsidP="006471D1">
                  <w:pPr>
                    <w:jc w:val="center"/>
                    <w:rPr>
                      <w:i/>
                    </w:rPr>
                  </w:pPr>
                  <w:r w:rsidRPr="003C6269">
                    <w:rPr>
                      <w:i/>
                    </w:rPr>
                    <w:t>(указывается номер лота)</w:t>
                  </w:r>
                </w:p>
              </w:txbxContent>
            </v:textbox>
            <w10:wrap type="tight"/>
          </v:shape>
        </w:pict>
      </w:r>
      <w:r w:rsidR="000447B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F51B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F51B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F51B5">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F51B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AF51B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F51B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F51B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F51B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F51B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F51B5">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F51B5">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4349" w:rsidRDefault="000447BE" w:rsidP="00AF51B5">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F51B5">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C4349" w:rsidRDefault="00BC4349">
      <w:pPr>
        <w:pStyle w:val="Default"/>
        <w:ind w:firstLine="709"/>
        <w:jc w:val="both"/>
        <w:rPr>
          <w:sz w:val="28"/>
          <w:szCs w:val="28"/>
        </w:rPr>
      </w:pPr>
    </w:p>
    <w:p w:rsidR="00856650" w:rsidRDefault="00425950" w:rsidP="00AF51B5">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F51B5">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C4349" w:rsidRDefault="000447B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C4349" w:rsidRDefault="00BC434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F51B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F51B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F51B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F51B5">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F51B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F51B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F51B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F51B5">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F51B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F51B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F51B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F51B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AF51B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F51B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F51B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AF51B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AF51B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F51B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F51B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F51B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F51B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F51B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F51B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F51B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F51B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F51B5">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AF51B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AF51B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F51B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F51B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F51B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F51B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F51B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F51B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F51B5">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F51B5">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F51B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F51B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F51B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F51B5">
      <w:pPr>
        <w:pStyle w:val="19"/>
        <w:numPr>
          <w:ilvl w:val="1"/>
          <w:numId w:val="19"/>
        </w:numPr>
        <w:ind w:left="0" w:firstLine="709"/>
        <w:outlineLvl w:val="1"/>
        <w:rPr>
          <w:b/>
          <w:szCs w:val="28"/>
        </w:rPr>
      </w:pPr>
      <w:r>
        <w:rPr>
          <w:b/>
          <w:szCs w:val="28"/>
        </w:rPr>
        <w:t>Заключение договора</w:t>
      </w:r>
    </w:p>
    <w:p w:rsidR="000A6133" w:rsidRDefault="000A6133" w:rsidP="00AF51B5">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C4349" w:rsidRDefault="000447BE" w:rsidP="00AF51B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F51B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AF51B5">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F51B5">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F51B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F51B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F51B5">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F51B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F51B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AF51B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F51B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F51B5">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F51B5">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F51B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F51B5">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F51B5">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F51B5">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F51B5">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F51B5">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F51B5">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F51B5">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F51B5">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F51B5">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F51B5">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F51B5">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447BE" w:rsidRPr="00F5749B" w:rsidRDefault="000447BE" w:rsidP="000447BE">
      <w:pPr>
        <w:pStyle w:val="aff7"/>
        <w:ind w:left="709"/>
        <w:jc w:val="both"/>
        <w:rPr>
          <w:b/>
          <w:sz w:val="28"/>
          <w:szCs w:val="28"/>
        </w:rPr>
      </w:pPr>
      <w:r>
        <w:rPr>
          <w:b/>
          <w:sz w:val="28"/>
          <w:szCs w:val="28"/>
        </w:rPr>
        <w:t>4.1.Наименование и виды работ:</w:t>
      </w:r>
    </w:p>
    <w:p w:rsidR="000447BE" w:rsidRPr="00F5749B" w:rsidRDefault="000447BE" w:rsidP="000447BE">
      <w:pPr>
        <w:autoSpaceDE w:val="0"/>
        <w:autoSpaceDN w:val="0"/>
        <w:adjustRightInd w:val="0"/>
        <w:ind w:firstLine="709"/>
        <w:jc w:val="both"/>
        <w:rPr>
          <w:sz w:val="28"/>
          <w:szCs w:val="28"/>
        </w:rPr>
      </w:pPr>
      <w:r>
        <w:rPr>
          <w:sz w:val="28"/>
          <w:szCs w:val="28"/>
        </w:rPr>
        <w:t>Необходимо выполнить косметический ремонт помещения гаража, восстановление гранитного покрытия крыльца перед зданием.</w:t>
      </w:r>
    </w:p>
    <w:p w:rsidR="000447BE" w:rsidRDefault="00153743" w:rsidP="000447BE">
      <w:pPr>
        <w:pStyle w:val="aff7"/>
        <w:ind w:left="0" w:firstLine="709"/>
        <w:jc w:val="both"/>
        <w:rPr>
          <w:sz w:val="28"/>
          <w:szCs w:val="28"/>
        </w:rPr>
      </w:pPr>
      <w:r w:rsidRPr="00153743">
        <w:rPr>
          <w:b/>
          <w:sz w:val="28"/>
          <w:szCs w:val="28"/>
        </w:rPr>
        <w:t xml:space="preserve">4.2. </w:t>
      </w:r>
      <w:r w:rsidR="002C1BD0" w:rsidRPr="00153743">
        <w:rPr>
          <w:b/>
          <w:sz w:val="28"/>
          <w:szCs w:val="28"/>
        </w:rPr>
        <w:t>Сметные расчеты</w:t>
      </w:r>
      <w:r w:rsidR="002C1BD0">
        <w:rPr>
          <w:sz w:val="28"/>
          <w:szCs w:val="28"/>
        </w:rPr>
        <w:t>:</w:t>
      </w:r>
    </w:p>
    <w:p w:rsidR="002C1BD0" w:rsidRDefault="00153743" w:rsidP="000447BE">
      <w:pPr>
        <w:pStyle w:val="aff7"/>
        <w:ind w:left="0" w:firstLine="709"/>
        <w:jc w:val="both"/>
        <w:rPr>
          <w:sz w:val="28"/>
          <w:szCs w:val="28"/>
        </w:rPr>
      </w:pPr>
      <w:r>
        <w:rPr>
          <w:sz w:val="28"/>
          <w:szCs w:val="28"/>
        </w:rPr>
        <w:t>Локальный сметный расчет представлен в таблице №1.</w:t>
      </w:r>
    </w:p>
    <w:p w:rsidR="00153743" w:rsidRDefault="00153743" w:rsidP="00153743">
      <w:pPr>
        <w:suppressAutoHyphens w:val="0"/>
        <w:rPr>
          <w:rFonts w:ascii="Courier New" w:hAnsi="Courier New" w:cs="Courier New"/>
          <w:color w:val="000000"/>
          <w:sz w:val="20"/>
          <w:szCs w:val="20"/>
          <w:lang w:eastAsia="ru-RU"/>
        </w:rPr>
      </w:pPr>
      <w:r>
        <w:rPr>
          <w:sz w:val="28"/>
          <w:szCs w:val="28"/>
        </w:rPr>
        <w:br w:type="page"/>
      </w:r>
    </w:p>
    <w:p w:rsidR="00153743" w:rsidRDefault="00153743" w:rsidP="00153743">
      <w:pPr>
        <w:suppressAutoHyphens w:val="0"/>
        <w:jc w:val="center"/>
        <w:rPr>
          <w:rFonts w:ascii="Courier New" w:hAnsi="Courier New" w:cs="Courier New"/>
          <w:color w:val="000000"/>
          <w:sz w:val="20"/>
          <w:szCs w:val="20"/>
          <w:lang w:eastAsia="ru-RU"/>
        </w:rPr>
        <w:sectPr w:rsidR="00153743" w:rsidSect="002E3184">
          <w:headerReference w:type="default" r:id="rId17"/>
          <w:footerReference w:type="even" r:id="rId18"/>
          <w:pgSz w:w="11907" w:h="16840" w:code="9"/>
          <w:pgMar w:top="1134" w:right="851" w:bottom="1134" w:left="1418" w:header="794" w:footer="794" w:gutter="0"/>
          <w:cols w:space="720"/>
          <w:titlePg/>
          <w:docGrid w:linePitch="326"/>
        </w:sectPr>
      </w:pPr>
    </w:p>
    <w:tbl>
      <w:tblPr>
        <w:tblW w:w="15692" w:type="dxa"/>
        <w:tblInd w:w="-34" w:type="dxa"/>
        <w:tblLayout w:type="fixed"/>
        <w:tblLook w:val="04A0"/>
      </w:tblPr>
      <w:tblGrid>
        <w:gridCol w:w="416"/>
        <w:gridCol w:w="511"/>
        <w:gridCol w:w="412"/>
        <w:gridCol w:w="96"/>
        <w:gridCol w:w="254"/>
        <w:gridCol w:w="161"/>
        <w:gridCol w:w="350"/>
        <w:gridCol w:w="635"/>
        <w:gridCol w:w="534"/>
        <w:gridCol w:w="1620"/>
        <w:gridCol w:w="101"/>
        <w:gridCol w:w="212"/>
        <w:gridCol w:w="198"/>
        <w:gridCol w:w="313"/>
        <w:gridCol w:w="283"/>
        <w:gridCol w:w="511"/>
        <w:gridCol w:w="464"/>
        <w:gridCol w:w="511"/>
        <w:gridCol w:w="1127"/>
        <w:gridCol w:w="313"/>
        <w:gridCol w:w="198"/>
        <w:gridCol w:w="313"/>
        <w:gridCol w:w="594"/>
        <w:gridCol w:w="511"/>
        <w:gridCol w:w="419"/>
        <w:gridCol w:w="511"/>
        <w:gridCol w:w="511"/>
        <w:gridCol w:w="1296"/>
        <w:gridCol w:w="313"/>
        <w:gridCol w:w="198"/>
        <w:gridCol w:w="313"/>
        <w:gridCol w:w="982"/>
        <w:gridCol w:w="511"/>
      </w:tblGrid>
      <w:tr w:rsidR="00153743" w:rsidRPr="00153743" w:rsidTr="003F0DDD">
        <w:trPr>
          <w:gridAfter w:val="1"/>
          <w:wAfter w:w="511" w:type="dxa"/>
          <w:trHeight w:val="270"/>
        </w:trPr>
        <w:tc>
          <w:tcPr>
            <w:tcW w:w="15181" w:type="dxa"/>
            <w:gridSpan w:val="32"/>
            <w:tcBorders>
              <w:top w:val="nil"/>
              <w:left w:val="nil"/>
              <w:bottom w:val="single" w:sz="4" w:space="0" w:color="auto"/>
              <w:right w:val="nil"/>
            </w:tcBorders>
            <w:shd w:val="clear" w:color="auto" w:fill="auto"/>
            <w:vAlign w:val="bottom"/>
            <w:hideMark/>
          </w:tcPr>
          <w:p w:rsidR="00153743" w:rsidRPr="00153743" w:rsidRDefault="00153743" w:rsidP="00153743">
            <w:pPr>
              <w:pStyle w:val="19"/>
              <w:ind w:firstLine="0"/>
              <w:jc w:val="right"/>
              <w:rPr>
                <w:szCs w:val="28"/>
              </w:rPr>
            </w:pPr>
            <w:r w:rsidRPr="00153743">
              <w:rPr>
                <w:szCs w:val="28"/>
              </w:rPr>
              <w:lastRenderedPageBreak/>
              <w:t>Таблица №1. Локальный сметный расчет</w:t>
            </w:r>
          </w:p>
          <w:p w:rsidR="00153743" w:rsidRPr="00153743" w:rsidRDefault="00153743" w:rsidP="00153743">
            <w:pPr>
              <w:suppressAutoHyphens w:val="0"/>
              <w:jc w:val="right"/>
              <w:rPr>
                <w:color w:val="000000"/>
                <w:sz w:val="20"/>
                <w:szCs w:val="20"/>
                <w:lang w:eastAsia="ru-RU"/>
              </w:rPr>
            </w:pPr>
          </w:p>
          <w:p w:rsidR="00153743" w:rsidRPr="00153743" w:rsidRDefault="00153743" w:rsidP="00153743">
            <w:pPr>
              <w:suppressAutoHyphens w:val="0"/>
              <w:jc w:val="center"/>
              <w:rPr>
                <w:color w:val="000000"/>
                <w:sz w:val="20"/>
                <w:szCs w:val="20"/>
                <w:lang w:eastAsia="ru-RU"/>
              </w:rPr>
            </w:pPr>
            <w:r w:rsidRPr="00153743">
              <w:rPr>
                <w:color w:val="000000"/>
                <w:sz w:val="20"/>
                <w:szCs w:val="20"/>
                <w:lang w:eastAsia="ru-RU"/>
              </w:rPr>
              <w:t>Филиал ПАО "</w:t>
            </w:r>
            <w:proofErr w:type="spellStart"/>
            <w:r w:rsidRPr="00153743">
              <w:rPr>
                <w:color w:val="000000"/>
                <w:sz w:val="20"/>
                <w:szCs w:val="20"/>
                <w:lang w:eastAsia="ru-RU"/>
              </w:rPr>
              <w:t>ТрансКонтейнер</w:t>
            </w:r>
            <w:proofErr w:type="spellEnd"/>
            <w:r w:rsidRPr="00153743">
              <w:rPr>
                <w:color w:val="000000"/>
                <w:sz w:val="20"/>
                <w:szCs w:val="20"/>
                <w:lang w:eastAsia="ru-RU"/>
              </w:rPr>
              <w:t>" на Горьковской железной дороге</w:t>
            </w:r>
          </w:p>
        </w:tc>
      </w:tr>
      <w:tr w:rsidR="00153743" w:rsidRPr="00153743" w:rsidTr="003F0DDD">
        <w:trPr>
          <w:gridAfter w:val="1"/>
          <w:wAfter w:w="511" w:type="dxa"/>
          <w:trHeight w:val="225"/>
        </w:trPr>
        <w:tc>
          <w:tcPr>
            <w:tcW w:w="15181" w:type="dxa"/>
            <w:gridSpan w:val="32"/>
            <w:tcBorders>
              <w:top w:val="nil"/>
              <w:left w:val="nil"/>
              <w:bottom w:val="nil"/>
              <w:right w:val="nil"/>
            </w:tcBorders>
            <w:shd w:val="clear" w:color="auto" w:fill="auto"/>
            <w:hideMark/>
          </w:tcPr>
          <w:p w:rsidR="00153743" w:rsidRPr="00153743" w:rsidRDefault="00153743" w:rsidP="00153743">
            <w:pPr>
              <w:suppressAutoHyphens w:val="0"/>
              <w:jc w:val="center"/>
              <w:rPr>
                <w:color w:val="000000"/>
                <w:sz w:val="14"/>
                <w:szCs w:val="14"/>
                <w:lang w:eastAsia="ru-RU"/>
              </w:rPr>
            </w:pPr>
            <w:r w:rsidRPr="00153743">
              <w:rPr>
                <w:color w:val="000000"/>
                <w:sz w:val="14"/>
                <w:szCs w:val="14"/>
                <w:lang w:eastAsia="ru-RU"/>
              </w:rPr>
              <w:t>(наименование стройки)</w:t>
            </w:r>
          </w:p>
        </w:tc>
      </w:tr>
      <w:tr w:rsidR="00153743" w:rsidRPr="00153743" w:rsidTr="003F0DDD">
        <w:trPr>
          <w:gridAfter w:val="1"/>
          <w:wAfter w:w="511" w:type="dxa"/>
          <w:trHeight w:val="672"/>
        </w:trPr>
        <w:tc>
          <w:tcPr>
            <w:tcW w:w="15181" w:type="dxa"/>
            <w:gridSpan w:val="32"/>
            <w:tcBorders>
              <w:top w:val="nil"/>
              <w:left w:val="nil"/>
              <w:bottom w:val="nil"/>
              <w:right w:val="nil"/>
            </w:tcBorders>
            <w:shd w:val="clear" w:color="auto" w:fill="auto"/>
            <w:vAlign w:val="bottom"/>
            <w:hideMark/>
          </w:tcPr>
          <w:p w:rsidR="00153743" w:rsidRPr="00153743" w:rsidRDefault="00153743" w:rsidP="00153743">
            <w:pPr>
              <w:suppressAutoHyphens w:val="0"/>
              <w:jc w:val="center"/>
              <w:rPr>
                <w:b/>
                <w:bCs/>
                <w:color w:val="000000"/>
                <w:lang w:eastAsia="ru-RU"/>
              </w:rPr>
            </w:pPr>
            <w:r w:rsidRPr="00153743">
              <w:rPr>
                <w:b/>
                <w:bCs/>
                <w:color w:val="000000"/>
                <w:lang w:eastAsia="ru-RU"/>
              </w:rPr>
              <w:t>Локальный сметный расчет № 1</w:t>
            </w:r>
          </w:p>
        </w:tc>
      </w:tr>
      <w:tr w:rsidR="00153743" w:rsidRPr="00153743" w:rsidTr="003F0DDD">
        <w:trPr>
          <w:gridAfter w:val="1"/>
          <w:wAfter w:w="511" w:type="dxa"/>
          <w:trHeight w:val="394"/>
        </w:trPr>
        <w:tc>
          <w:tcPr>
            <w:tcW w:w="15181" w:type="dxa"/>
            <w:gridSpan w:val="32"/>
            <w:tcBorders>
              <w:top w:val="nil"/>
              <w:left w:val="nil"/>
              <w:bottom w:val="nil"/>
              <w:right w:val="nil"/>
            </w:tcBorders>
            <w:shd w:val="clear" w:color="auto" w:fill="auto"/>
            <w:hideMark/>
          </w:tcPr>
          <w:p w:rsidR="00153743" w:rsidRPr="00153743" w:rsidRDefault="00153743" w:rsidP="00153743">
            <w:pPr>
              <w:suppressAutoHyphens w:val="0"/>
              <w:jc w:val="center"/>
              <w:rPr>
                <w:color w:val="000000"/>
                <w:sz w:val="14"/>
                <w:szCs w:val="14"/>
                <w:lang w:eastAsia="ru-RU"/>
              </w:rPr>
            </w:pPr>
            <w:r w:rsidRPr="00153743">
              <w:rPr>
                <w:color w:val="000000"/>
                <w:sz w:val="14"/>
                <w:szCs w:val="14"/>
                <w:lang w:eastAsia="ru-RU"/>
              </w:rPr>
              <w:t>(Локальная смета)</w:t>
            </w:r>
          </w:p>
        </w:tc>
      </w:tr>
      <w:tr w:rsidR="00153743" w:rsidRPr="00153743" w:rsidTr="003F0DDD">
        <w:trPr>
          <w:trHeight w:val="447"/>
        </w:trPr>
        <w:tc>
          <w:tcPr>
            <w:tcW w:w="416" w:type="dxa"/>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на </w:t>
            </w:r>
          </w:p>
        </w:tc>
        <w:tc>
          <w:tcPr>
            <w:tcW w:w="15276" w:type="dxa"/>
            <w:gridSpan w:val="32"/>
            <w:tcBorders>
              <w:top w:val="nil"/>
              <w:left w:val="nil"/>
              <w:bottom w:val="single" w:sz="4" w:space="0" w:color="auto"/>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капитальный ремонт встроенно-пристроенного помещения №1, инв. № 010114, Производственное, нежилое помещение для размещения аппарата управления филиала ОАО "</w:t>
            </w:r>
            <w:proofErr w:type="spellStart"/>
            <w:r w:rsidRPr="00153743">
              <w:rPr>
                <w:color w:val="000000"/>
                <w:sz w:val="16"/>
                <w:szCs w:val="16"/>
                <w:lang w:eastAsia="ru-RU"/>
              </w:rPr>
              <w:t>ТрансКонтейнер</w:t>
            </w:r>
            <w:proofErr w:type="spellEnd"/>
            <w:r w:rsidRPr="00153743">
              <w:rPr>
                <w:color w:val="000000"/>
                <w:sz w:val="16"/>
                <w:szCs w:val="16"/>
                <w:lang w:eastAsia="ru-RU"/>
              </w:rPr>
              <w:t xml:space="preserve">" на </w:t>
            </w:r>
            <w:proofErr w:type="gramStart"/>
            <w:r w:rsidRPr="00153743">
              <w:rPr>
                <w:color w:val="000000"/>
                <w:sz w:val="16"/>
                <w:szCs w:val="16"/>
                <w:lang w:eastAsia="ru-RU"/>
              </w:rPr>
              <w:t>Горьковской</w:t>
            </w:r>
            <w:proofErr w:type="gramEnd"/>
            <w:r w:rsidRPr="00153743">
              <w:rPr>
                <w:color w:val="000000"/>
                <w:sz w:val="16"/>
                <w:szCs w:val="16"/>
                <w:lang w:eastAsia="ru-RU"/>
              </w:rPr>
              <w:t xml:space="preserve"> ж.д.</w:t>
            </w:r>
          </w:p>
        </w:tc>
      </w:tr>
      <w:tr w:rsidR="00153743" w:rsidRPr="00153743" w:rsidTr="003F0DDD">
        <w:trPr>
          <w:gridAfter w:val="1"/>
          <w:wAfter w:w="511" w:type="dxa"/>
          <w:trHeight w:val="225"/>
        </w:trPr>
        <w:tc>
          <w:tcPr>
            <w:tcW w:w="15181" w:type="dxa"/>
            <w:gridSpan w:val="32"/>
            <w:tcBorders>
              <w:top w:val="nil"/>
              <w:left w:val="nil"/>
              <w:bottom w:val="nil"/>
              <w:right w:val="nil"/>
            </w:tcBorders>
            <w:shd w:val="clear" w:color="auto" w:fill="auto"/>
            <w:hideMark/>
          </w:tcPr>
          <w:p w:rsidR="00153743" w:rsidRPr="00153743" w:rsidRDefault="00153743" w:rsidP="00153743">
            <w:pPr>
              <w:suppressAutoHyphens w:val="0"/>
              <w:jc w:val="center"/>
              <w:rPr>
                <w:color w:val="000000"/>
                <w:sz w:val="14"/>
                <w:szCs w:val="14"/>
                <w:lang w:eastAsia="ru-RU"/>
              </w:rPr>
            </w:pPr>
            <w:r w:rsidRPr="00153743">
              <w:rPr>
                <w:color w:val="000000"/>
                <w:sz w:val="14"/>
                <w:szCs w:val="14"/>
                <w:lang w:eastAsia="ru-RU"/>
              </w:rPr>
              <w:t>(наименование работ и затрат, наименование объекта)</w:t>
            </w:r>
          </w:p>
        </w:tc>
      </w:tr>
      <w:tr w:rsidR="00153743" w:rsidRPr="00153743" w:rsidTr="003F0DDD">
        <w:trPr>
          <w:gridAfter w:val="1"/>
          <w:wAfter w:w="511" w:type="dxa"/>
          <w:trHeight w:val="225"/>
        </w:trPr>
        <w:tc>
          <w:tcPr>
            <w:tcW w:w="1339" w:type="dxa"/>
            <w:gridSpan w:val="3"/>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Основание: </w:t>
            </w:r>
          </w:p>
        </w:tc>
        <w:tc>
          <w:tcPr>
            <w:tcW w:w="13842" w:type="dxa"/>
            <w:gridSpan w:val="29"/>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дефектная ведомость</w:t>
            </w:r>
          </w:p>
        </w:tc>
      </w:tr>
      <w:tr w:rsidR="00153743" w:rsidRPr="00153743" w:rsidTr="003F0DDD">
        <w:trPr>
          <w:gridAfter w:val="1"/>
          <w:wAfter w:w="511" w:type="dxa"/>
          <w:trHeight w:val="225"/>
        </w:trPr>
        <w:tc>
          <w:tcPr>
            <w:tcW w:w="9022" w:type="dxa"/>
            <w:gridSpan w:val="20"/>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p>
        </w:tc>
        <w:tc>
          <w:tcPr>
            <w:tcW w:w="2035" w:type="dxa"/>
            <w:gridSpan w:val="5"/>
            <w:tcBorders>
              <w:top w:val="nil"/>
              <w:left w:val="nil"/>
              <w:bottom w:val="nil"/>
              <w:right w:val="nil"/>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В базисном уровне</w:t>
            </w:r>
          </w:p>
        </w:tc>
        <w:tc>
          <w:tcPr>
            <w:tcW w:w="2631" w:type="dxa"/>
            <w:gridSpan w:val="4"/>
            <w:tcBorders>
              <w:top w:val="nil"/>
              <w:left w:val="nil"/>
              <w:bottom w:val="nil"/>
              <w:right w:val="nil"/>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В текущем уровне</w:t>
            </w:r>
          </w:p>
        </w:tc>
        <w:tc>
          <w:tcPr>
            <w:tcW w:w="1493" w:type="dxa"/>
            <w:gridSpan w:val="3"/>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p>
        </w:tc>
      </w:tr>
      <w:tr w:rsidR="00153743" w:rsidRPr="00153743" w:rsidTr="003F0DDD">
        <w:trPr>
          <w:gridAfter w:val="1"/>
          <w:wAfter w:w="511" w:type="dxa"/>
          <w:trHeight w:val="225"/>
        </w:trPr>
        <w:tc>
          <w:tcPr>
            <w:tcW w:w="5302" w:type="dxa"/>
            <w:gridSpan w:val="12"/>
            <w:tcBorders>
              <w:top w:val="nil"/>
              <w:left w:val="nil"/>
              <w:bottom w:val="nil"/>
              <w:right w:val="nil"/>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3720" w:type="dxa"/>
            <w:gridSpan w:val="8"/>
            <w:tcBorders>
              <w:top w:val="single" w:sz="4" w:space="0" w:color="auto"/>
              <w:left w:val="single" w:sz="4" w:space="0" w:color="auto"/>
              <w:bottom w:val="single" w:sz="4" w:space="0" w:color="auto"/>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стоимость</w:t>
            </w:r>
          </w:p>
        </w:tc>
        <w:tc>
          <w:tcPr>
            <w:tcW w:w="2035"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170,72</w:t>
            </w:r>
          </w:p>
        </w:tc>
        <w:tc>
          <w:tcPr>
            <w:tcW w:w="2631" w:type="dxa"/>
            <w:gridSpan w:val="4"/>
            <w:tcBorders>
              <w:top w:val="single" w:sz="4" w:space="0" w:color="auto"/>
              <w:left w:val="nil"/>
              <w:bottom w:val="single" w:sz="4" w:space="0" w:color="auto"/>
              <w:right w:val="nil"/>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1726,75</w:t>
            </w:r>
          </w:p>
        </w:tc>
        <w:tc>
          <w:tcPr>
            <w:tcW w:w="1493" w:type="dxa"/>
            <w:gridSpan w:val="3"/>
            <w:tcBorders>
              <w:top w:val="single" w:sz="4" w:space="0" w:color="auto"/>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тыс</w:t>
            </w:r>
            <w:proofErr w:type="gramStart"/>
            <w:r w:rsidRPr="00153743">
              <w:rPr>
                <w:color w:val="000000"/>
                <w:sz w:val="16"/>
                <w:szCs w:val="16"/>
                <w:lang w:eastAsia="ru-RU"/>
              </w:rPr>
              <w:t>.р</w:t>
            </w:r>
            <w:proofErr w:type="gramEnd"/>
            <w:r w:rsidRPr="00153743">
              <w:rPr>
                <w:color w:val="000000"/>
                <w:sz w:val="16"/>
                <w:szCs w:val="16"/>
                <w:lang w:eastAsia="ru-RU"/>
              </w:rPr>
              <w:t>уб.</w:t>
            </w:r>
          </w:p>
        </w:tc>
      </w:tr>
      <w:tr w:rsidR="00153743" w:rsidRPr="00153743" w:rsidTr="003F0DDD">
        <w:trPr>
          <w:gridAfter w:val="1"/>
          <w:wAfter w:w="511" w:type="dxa"/>
          <w:trHeight w:val="240"/>
        </w:trPr>
        <w:tc>
          <w:tcPr>
            <w:tcW w:w="5302" w:type="dxa"/>
            <w:gridSpan w:val="12"/>
            <w:tcBorders>
              <w:top w:val="nil"/>
              <w:left w:val="nil"/>
              <w:bottom w:val="nil"/>
              <w:right w:val="nil"/>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5755" w:type="dxa"/>
            <w:gridSpan w:val="13"/>
            <w:tcBorders>
              <w:top w:val="single" w:sz="4" w:space="0" w:color="auto"/>
              <w:left w:val="single" w:sz="4" w:space="0" w:color="auto"/>
              <w:bottom w:val="single" w:sz="4" w:space="0" w:color="auto"/>
              <w:right w:val="nil"/>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Нормативная трудоемкость</w:t>
            </w:r>
          </w:p>
        </w:tc>
        <w:tc>
          <w:tcPr>
            <w:tcW w:w="2631" w:type="dxa"/>
            <w:gridSpan w:val="4"/>
            <w:tcBorders>
              <w:top w:val="single" w:sz="4" w:space="0" w:color="auto"/>
              <w:left w:val="single" w:sz="4" w:space="0" w:color="auto"/>
              <w:bottom w:val="single" w:sz="4" w:space="0" w:color="auto"/>
              <w:right w:val="nil"/>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1268</w:t>
            </w:r>
          </w:p>
        </w:tc>
        <w:tc>
          <w:tcPr>
            <w:tcW w:w="1493" w:type="dxa"/>
            <w:gridSpan w:val="3"/>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 xml:space="preserve"> </w:t>
            </w:r>
            <w:proofErr w:type="spellStart"/>
            <w:r w:rsidRPr="00153743">
              <w:rPr>
                <w:i/>
                <w:iCs/>
                <w:color w:val="000000"/>
                <w:sz w:val="16"/>
                <w:szCs w:val="16"/>
                <w:lang w:eastAsia="ru-RU"/>
              </w:rPr>
              <w:t>чел</w:t>
            </w:r>
            <w:proofErr w:type="gramStart"/>
            <w:r w:rsidRPr="00153743">
              <w:rPr>
                <w:i/>
                <w:iCs/>
                <w:color w:val="000000"/>
                <w:sz w:val="16"/>
                <w:szCs w:val="16"/>
                <w:lang w:eastAsia="ru-RU"/>
              </w:rPr>
              <w:t>.ч</w:t>
            </w:r>
            <w:proofErr w:type="gramEnd"/>
            <w:r w:rsidRPr="00153743">
              <w:rPr>
                <w:i/>
                <w:iCs/>
                <w:color w:val="000000"/>
                <w:sz w:val="16"/>
                <w:szCs w:val="16"/>
                <w:lang w:eastAsia="ru-RU"/>
              </w:rPr>
              <w:t>ас</w:t>
            </w:r>
            <w:proofErr w:type="spellEnd"/>
            <w:r w:rsidRPr="00153743">
              <w:rPr>
                <w:i/>
                <w:iCs/>
                <w:color w:val="000000"/>
                <w:sz w:val="16"/>
                <w:szCs w:val="16"/>
                <w:lang w:eastAsia="ru-RU"/>
              </w:rPr>
              <w:t>.</w:t>
            </w:r>
          </w:p>
        </w:tc>
      </w:tr>
      <w:tr w:rsidR="00153743" w:rsidRPr="00153743" w:rsidTr="003F0DDD">
        <w:trPr>
          <w:gridAfter w:val="1"/>
          <w:wAfter w:w="511" w:type="dxa"/>
          <w:trHeight w:val="225"/>
        </w:trPr>
        <w:tc>
          <w:tcPr>
            <w:tcW w:w="5302" w:type="dxa"/>
            <w:gridSpan w:val="12"/>
            <w:tcBorders>
              <w:top w:val="nil"/>
              <w:left w:val="nil"/>
              <w:bottom w:val="nil"/>
              <w:right w:val="nil"/>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3720" w:type="dxa"/>
            <w:gridSpan w:val="8"/>
            <w:tcBorders>
              <w:top w:val="single" w:sz="4" w:space="0" w:color="auto"/>
              <w:left w:val="single" w:sz="4" w:space="0" w:color="auto"/>
              <w:bottom w:val="single" w:sz="4" w:space="0" w:color="auto"/>
              <w:right w:val="nil"/>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заработная плата</w:t>
            </w:r>
          </w:p>
        </w:tc>
        <w:tc>
          <w:tcPr>
            <w:tcW w:w="2035"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12,18</w:t>
            </w:r>
          </w:p>
        </w:tc>
        <w:tc>
          <w:tcPr>
            <w:tcW w:w="2631" w:type="dxa"/>
            <w:gridSpan w:val="4"/>
            <w:tcBorders>
              <w:top w:val="single" w:sz="4" w:space="0" w:color="auto"/>
              <w:left w:val="nil"/>
              <w:bottom w:val="single" w:sz="4" w:space="0" w:color="auto"/>
              <w:right w:val="nil"/>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241,72</w:t>
            </w:r>
          </w:p>
        </w:tc>
        <w:tc>
          <w:tcPr>
            <w:tcW w:w="1493" w:type="dxa"/>
            <w:gridSpan w:val="3"/>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тыс</w:t>
            </w:r>
            <w:proofErr w:type="gramStart"/>
            <w:r w:rsidRPr="00153743">
              <w:rPr>
                <w:color w:val="000000"/>
                <w:sz w:val="16"/>
                <w:szCs w:val="16"/>
                <w:lang w:eastAsia="ru-RU"/>
              </w:rPr>
              <w:t>.р</w:t>
            </w:r>
            <w:proofErr w:type="gramEnd"/>
            <w:r w:rsidRPr="00153743">
              <w:rPr>
                <w:color w:val="000000"/>
                <w:sz w:val="16"/>
                <w:szCs w:val="16"/>
                <w:lang w:eastAsia="ru-RU"/>
              </w:rPr>
              <w:t>уб.</w:t>
            </w:r>
          </w:p>
        </w:tc>
      </w:tr>
      <w:tr w:rsidR="00153743" w:rsidRPr="00153743" w:rsidTr="003F0DDD">
        <w:trPr>
          <w:gridAfter w:val="1"/>
          <w:wAfter w:w="511" w:type="dxa"/>
          <w:trHeight w:val="225"/>
        </w:trPr>
        <w:tc>
          <w:tcPr>
            <w:tcW w:w="15181" w:type="dxa"/>
            <w:gridSpan w:val="32"/>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p>
        </w:tc>
      </w:tr>
      <w:tr w:rsidR="00153743" w:rsidRPr="00153743" w:rsidTr="003F0DDD">
        <w:trPr>
          <w:gridAfter w:val="1"/>
          <w:wAfter w:w="511" w:type="dxa"/>
          <w:trHeight w:val="540"/>
        </w:trPr>
        <w:tc>
          <w:tcPr>
            <w:tcW w:w="15181" w:type="dxa"/>
            <w:gridSpan w:val="32"/>
            <w:tcBorders>
              <w:top w:val="nil"/>
              <w:left w:val="nil"/>
              <w:bottom w:val="nil"/>
              <w:right w:val="nil"/>
            </w:tcBorders>
            <w:shd w:val="clear" w:color="auto" w:fill="auto"/>
            <w:vAlign w:val="center"/>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Составле</w:t>
            </w:r>
            <w:proofErr w:type="gramStart"/>
            <w:r w:rsidRPr="00153743">
              <w:rPr>
                <w:color w:val="000000"/>
                <w:sz w:val="16"/>
                <w:szCs w:val="16"/>
                <w:lang w:eastAsia="ru-RU"/>
              </w:rPr>
              <w:t>н(</w:t>
            </w:r>
            <w:proofErr w:type="gramEnd"/>
            <w:r w:rsidRPr="00153743">
              <w:rPr>
                <w:color w:val="000000"/>
                <w:sz w:val="16"/>
                <w:szCs w:val="16"/>
                <w:lang w:eastAsia="ru-RU"/>
              </w:rPr>
              <w:t>а) в уровне цен на январь 2000 г. и пересчитана на IV кв. 2020 г. с применением индексов ООО "</w:t>
            </w:r>
            <w:proofErr w:type="spellStart"/>
            <w:r w:rsidRPr="00153743">
              <w:rPr>
                <w:color w:val="000000"/>
                <w:sz w:val="16"/>
                <w:szCs w:val="16"/>
                <w:lang w:eastAsia="ru-RU"/>
              </w:rPr>
              <w:t>СтройИнформИздат</w:t>
            </w:r>
            <w:proofErr w:type="spellEnd"/>
            <w:r w:rsidRPr="00153743">
              <w:rPr>
                <w:color w:val="000000"/>
                <w:sz w:val="16"/>
                <w:szCs w:val="16"/>
                <w:lang w:eastAsia="ru-RU"/>
              </w:rPr>
              <w:t>", Горьковская железная дорога: Нижегородская область, общеотраслевое строительство (материал: 7,42; механизмы: 8,58; ФОТ: 19,85)</w:t>
            </w:r>
          </w:p>
        </w:tc>
      </w:tr>
      <w:tr w:rsidR="00153743" w:rsidRPr="00153743" w:rsidTr="003F0DDD">
        <w:trPr>
          <w:gridAfter w:val="1"/>
          <w:wAfter w:w="511" w:type="dxa"/>
          <w:trHeight w:val="225"/>
        </w:trPr>
        <w:tc>
          <w:tcPr>
            <w:tcW w:w="15181" w:type="dxa"/>
            <w:gridSpan w:val="32"/>
            <w:tcBorders>
              <w:top w:val="nil"/>
              <w:left w:val="nil"/>
              <w:bottom w:val="nil"/>
              <w:right w:val="nil"/>
            </w:tcBorders>
            <w:shd w:val="clear" w:color="auto" w:fill="auto"/>
            <w:hideMark/>
          </w:tcPr>
          <w:p w:rsidR="00153743" w:rsidRPr="00153743" w:rsidRDefault="00153743" w:rsidP="00153743">
            <w:pPr>
              <w:suppressAutoHyphens w:val="0"/>
              <w:rPr>
                <w:color w:val="000000"/>
                <w:sz w:val="16"/>
                <w:szCs w:val="16"/>
                <w:lang w:eastAsia="ru-RU"/>
              </w:rPr>
            </w:pPr>
          </w:p>
        </w:tc>
      </w:tr>
      <w:tr w:rsidR="00153743" w:rsidRPr="00153743" w:rsidTr="003F0DDD">
        <w:trPr>
          <w:gridAfter w:val="1"/>
          <w:wAfter w:w="511" w:type="dxa"/>
          <w:trHeight w:val="1096"/>
        </w:trPr>
        <w:tc>
          <w:tcPr>
            <w:tcW w:w="4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w:t>
            </w:r>
            <w:proofErr w:type="spellStart"/>
            <w:r w:rsidRPr="00153743">
              <w:rPr>
                <w:color w:val="000000"/>
                <w:sz w:val="16"/>
                <w:szCs w:val="16"/>
                <w:lang w:eastAsia="ru-RU"/>
              </w:rPr>
              <w:t>пп</w:t>
            </w:r>
            <w:proofErr w:type="spellEnd"/>
          </w:p>
        </w:tc>
        <w:tc>
          <w:tcPr>
            <w:tcW w:w="1273"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Шифр и номер позиции, номер норматива</w:t>
            </w:r>
          </w:p>
        </w:tc>
        <w:tc>
          <w:tcPr>
            <w:tcW w:w="3300" w:type="dxa"/>
            <w:gridSpan w:val="5"/>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Наименование работ и затрат</w:t>
            </w:r>
          </w:p>
        </w:tc>
        <w:tc>
          <w:tcPr>
            <w:tcW w:w="1107" w:type="dxa"/>
            <w:gridSpan w:val="5"/>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 xml:space="preserve">Ед. </w:t>
            </w:r>
            <w:proofErr w:type="spellStart"/>
            <w:r w:rsidRPr="00153743">
              <w:rPr>
                <w:color w:val="000000"/>
                <w:sz w:val="16"/>
                <w:szCs w:val="16"/>
                <w:lang w:eastAsia="ru-RU"/>
              </w:rPr>
              <w:t>изм</w:t>
            </w:r>
            <w:proofErr w:type="spellEnd"/>
            <w:r w:rsidRPr="00153743">
              <w:rPr>
                <w:color w:val="000000"/>
                <w:sz w:val="16"/>
                <w:szCs w:val="16"/>
                <w:lang w:eastAsia="ru-RU"/>
              </w:rPr>
              <w:t>.</w:t>
            </w:r>
          </w:p>
        </w:tc>
        <w:tc>
          <w:tcPr>
            <w:tcW w:w="975" w:type="dxa"/>
            <w:gridSpan w:val="2"/>
            <w:tcBorders>
              <w:top w:val="single" w:sz="4" w:space="0" w:color="auto"/>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Кол-во</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Цена на единицу измерения, руб.</w:t>
            </w:r>
          </w:p>
        </w:tc>
        <w:tc>
          <w:tcPr>
            <w:tcW w:w="1418"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Поправочные коэффициенты</w:t>
            </w:r>
          </w:p>
        </w:tc>
        <w:tc>
          <w:tcPr>
            <w:tcW w:w="1441" w:type="dxa"/>
            <w:gridSpan w:val="3"/>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Всего в базисном уровне цен, руб.</w:t>
            </w:r>
          </w:p>
        </w:tc>
        <w:tc>
          <w:tcPr>
            <w:tcW w:w="1807" w:type="dxa"/>
            <w:gridSpan w:val="2"/>
            <w:tcBorders>
              <w:top w:val="single" w:sz="4" w:space="0" w:color="auto"/>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Коэффициенты пересчета, нормы НР и СП</w:t>
            </w:r>
          </w:p>
        </w:tc>
        <w:tc>
          <w:tcPr>
            <w:tcW w:w="1806"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Всего затрат в текущем уровне цен, руб.</w:t>
            </w:r>
          </w:p>
        </w:tc>
      </w:tr>
      <w:tr w:rsidR="00153743" w:rsidRPr="00153743" w:rsidTr="003F0DDD">
        <w:trPr>
          <w:gridAfter w:val="1"/>
          <w:wAfter w:w="511" w:type="dxa"/>
          <w:trHeight w:val="275"/>
        </w:trPr>
        <w:tc>
          <w:tcPr>
            <w:tcW w:w="4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1</w:t>
            </w:r>
          </w:p>
        </w:tc>
        <w:tc>
          <w:tcPr>
            <w:tcW w:w="1273"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2</w:t>
            </w:r>
          </w:p>
        </w:tc>
        <w:tc>
          <w:tcPr>
            <w:tcW w:w="3300" w:type="dxa"/>
            <w:gridSpan w:val="5"/>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3</w:t>
            </w:r>
          </w:p>
        </w:tc>
        <w:tc>
          <w:tcPr>
            <w:tcW w:w="1107" w:type="dxa"/>
            <w:gridSpan w:val="5"/>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4</w:t>
            </w:r>
          </w:p>
        </w:tc>
        <w:tc>
          <w:tcPr>
            <w:tcW w:w="975" w:type="dxa"/>
            <w:gridSpan w:val="2"/>
            <w:tcBorders>
              <w:top w:val="nil"/>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5</w:t>
            </w:r>
          </w:p>
        </w:tc>
        <w:tc>
          <w:tcPr>
            <w:tcW w:w="1638" w:type="dxa"/>
            <w:gridSpan w:val="2"/>
            <w:tcBorders>
              <w:top w:val="nil"/>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6</w:t>
            </w:r>
          </w:p>
        </w:tc>
        <w:tc>
          <w:tcPr>
            <w:tcW w:w="1418"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7</w:t>
            </w:r>
          </w:p>
        </w:tc>
        <w:tc>
          <w:tcPr>
            <w:tcW w:w="1441" w:type="dxa"/>
            <w:gridSpan w:val="3"/>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8</w:t>
            </w:r>
          </w:p>
        </w:tc>
        <w:tc>
          <w:tcPr>
            <w:tcW w:w="1807" w:type="dxa"/>
            <w:gridSpan w:val="2"/>
            <w:tcBorders>
              <w:top w:val="nil"/>
              <w:left w:val="nil"/>
              <w:bottom w:val="single" w:sz="4" w:space="0" w:color="auto"/>
              <w:right w:val="single" w:sz="4" w:space="0" w:color="auto"/>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9</w:t>
            </w:r>
          </w:p>
        </w:tc>
        <w:tc>
          <w:tcPr>
            <w:tcW w:w="1806" w:type="dxa"/>
            <w:gridSpan w:val="4"/>
            <w:tcBorders>
              <w:top w:val="single" w:sz="4" w:space="0" w:color="auto"/>
              <w:left w:val="nil"/>
              <w:bottom w:val="single" w:sz="4" w:space="0" w:color="auto"/>
              <w:right w:val="single" w:sz="4" w:space="0" w:color="000000"/>
            </w:tcBorders>
            <w:shd w:val="clear" w:color="auto" w:fill="auto"/>
            <w:vAlign w:val="center"/>
            <w:hideMark/>
          </w:tcPr>
          <w:p w:rsidR="00153743" w:rsidRPr="00153743" w:rsidRDefault="00153743" w:rsidP="00153743">
            <w:pPr>
              <w:suppressAutoHyphens w:val="0"/>
              <w:jc w:val="center"/>
              <w:rPr>
                <w:color w:val="000000"/>
                <w:sz w:val="16"/>
                <w:szCs w:val="16"/>
                <w:lang w:eastAsia="ru-RU"/>
              </w:rPr>
            </w:pPr>
            <w:r w:rsidRPr="00153743">
              <w:rPr>
                <w:color w:val="000000"/>
                <w:sz w:val="16"/>
                <w:szCs w:val="16"/>
                <w:lang w:eastAsia="ru-RU"/>
              </w:rPr>
              <w:t>10</w:t>
            </w:r>
          </w:p>
        </w:tc>
      </w:tr>
      <w:tr w:rsidR="00153743" w:rsidRPr="00153743" w:rsidTr="003F0DDD">
        <w:trPr>
          <w:gridAfter w:val="1"/>
          <w:wAfter w:w="511" w:type="dxa"/>
          <w:trHeight w:val="301"/>
        </w:trPr>
        <w:tc>
          <w:tcPr>
            <w:tcW w:w="15181" w:type="dxa"/>
            <w:gridSpan w:val="32"/>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Раздел 1. Демонтажные работы.</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62-41-1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Очистка вручную поверхности фасадов от перхлорвиниловых и масляных красок: с земли и лесов (прим. - стен)</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0,7492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162,24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162,24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121,55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2412,77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97,24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1930,22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60,78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1206,39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20,80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15,58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279,57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5549,38</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63-7-5</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Разборка облицовки стен: из керамических глазурованных плиток (прим. - разборка бордюра)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0,0378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680,75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584,74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22,10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438,75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96,01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31,14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17,16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340,57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221,15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74,30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2,81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54,03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1031,61</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3</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67-4-5</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Демонтаж: светильников для люминесцентных ламп (прим. - с сохранением)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145,98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143,48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14,35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284,81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243,91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9,40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186,52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17,89</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36,29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717,39</w:t>
            </w:r>
          </w:p>
        </w:tc>
      </w:tr>
      <w:tr w:rsidR="00153743" w:rsidRPr="00153743" w:rsidTr="003F0DDD">
        <w:trPr>
          <w:gridAfter w:val="1"/>
          <w:wAfter w:w="511" w:type="dxa"/>
          <w:trHeight w:val="112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4</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08-01-081-01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(прим. - с сохранением)</w:t>
            </w:r>
            <w:proofErr w:type="gramEnd"/>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16,08</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п.8.3 т.3 п.4 (демонтаж)</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При отсутствии единичных расценок на работы по демонтажу (разборке) оборудования используются единичные расценки на монтаж оборудования, включенные в сборники единичных расценок на монтаж оборудования, с применением коэффициентов: Оборудование, не пригодное для дальнейшего использования, (предназначено в лом) без разборки и резки (</w:t>
            </w:r>
            <w:proofErr w:type="spellStart"/>
            <w:r w:rsidRPr="00153743">
              <w:rPr>
                <w:color w:val="000000"/>
                <w:sz w:val="16"/>
                <w:szCs w:val="16"/>
                <w:lang w:eastAsia="ru-RU"/>
              </w:rPr>
              <w:t>пЗП</w:t>
            </w:r>
            <w:proofErr w:type="spellEnd"/>
            <w:r w:rsidRPr="00153743">
              <w:rPr>
                <w:color w:val="000000"/>
                <w:sz w:val="16"/>
                <w:szCs w:val="16"/>
                <w:lang w:eastAsia="ru-RU"/>
              </w:rPr>
              <w:t xml:space="preserve"> = 0.3 </w:t>
            </w:r>
            <w:proofErr w:type="spellStart"/>
            <w:r w:rsidRPr="00153743">
              <w:rPr>
                <w:color w:val="000000"/>
                <w:sz w:val="16"/>
                <w:szCs w:val="16"/>
                <w:lang w:eastAsia="ru-RU"/>
              </w:rPr>
              <w:t>пЭМ</w:t>
            </w:r>
            <w:proofErr w:type="spellEnd"/>
            <w:r w:rsidRPr="00153743">
              <w:rPr>
                <w:color w:val="000000"/>
                <w:sz w:val="16"/>
                <w:szCs w:val="16"/>
                <w:lang w:eastAsia="ru-RU"/>
              </w:rPr>
              <w:t xml:space="preserve"> = 0.3 </w:t>
            </w:r>
            <w:proofErr w:type="spellStart"/>
            <w:r w:rsidRPr="00153743">
              <w:rPr>
                <w:color w:val="000000"/>
                <w:sz w:val="16"/>
                <w:szCs w:val="16"/>
                <w:lang w:eastAsia="ru-RU"/>
              </w:rPr>
              <w:t>пЗПМ</w:t>
            </w:r>
            <w:proofErr w:type="spellEnd"/>
            <w:r w:rsidRPr="00153743">
              <w:rPr>
                <w:color w:val="000000"/>
                <w:sz w:val="16"/>
                <w:szCs w:val="16"/>
                <w:lang w:eastAsia="ru-RU"/>
              </w:rPr>
              <w:t xml:space="preserve"> = 0.3 </w:t>
            </w:r>
            <w:proofErr w:type="spellStart"/>
            <w:r w:rsidRPr="00153743">
              <w:rPr>
                <w:color w:val="000000"/>
                <w:sz w:val="16"/>
                <w:szCs w:val="16"/>
                <w:lang w:eastAsia="ru-RU"/>
              </w:rPr>
              <w:t>пМР</w:t>
            </w:r>
            <w:proofErr w:type="spellEnd"/>
            <w:r w:rsidRPr="00153743">
              <w:rPr>
                <w:color w:val="000000"/>
                <w:sz w:val="16"/>
                <w:szCs w:val="16"/>
                <w:lang w:eastAsia="ru-RU"/>
              </w:rPr>
              <w:t xml:space="preserve"> = 0 </w:t>
            </w:r>
            <w:proofErr w:type="spellStart"/>
            <w:r w:rsidRPr="00153743">
              <w:rPr>
                <w:color w:val="000000"/>
                <w:sz w:val="16"/>
                <w:szCs w:val="16"/>
                <w:lang w:eastAsia="ru-RU"/>
              </w:rPr>
              <w:t>пЗТ</w:t>
            </w:r>
            <w:proofErr w:type="spellEnd"/>
            <w:r w:rsidRPr="00153743">
              <w:rPr>
                <w:color w:val="000000"/>
                <w:sz w:val="16"/>
                <w:szCs w:val="16"/>
                <w:lang w:eastAsia="ru-RU"/>
              </w:rPr>
              <w:t xml:space="preserve"> = 0.3)</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23,78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472,11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13,03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111,81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(36,21)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482,90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16,64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330,41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2,47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77,77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1397,23</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5</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10-08-002-02</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Извещатель</w:t>
            </w:r>
            <w:proofErr w:type="spellEnd"/>
            <w:r w:rsidRPr="00153743">
              <w:rPr>
                <w:color w:val="000000"/>
                <w:sz w:val="16"/>
                <w:szCs w:val="16"/>
                <w:lang w:eastAsia="ru-RU"/>
              </w:rPr>
              <w:t xml:space="preserve"> ПС </w:t>
            </w:r>
            <w:proofErr w:type="gramStart"/>
            <w:r w:rsidRPr="00153743">
              <w:rPr>
                <w:color w:val="000000"/>
                <w:sz w:val="16"/>
                <w:szCs w:val="16"/>
                <w:lang w:eastAsia="ru-RU"/>
              </w:rPr>
              <w:t>автоматический</w:t>
            </w:r>
            <w:proofErr w:type="gramEnd"/>
            <w:r w:rsidRPr="00153743">
              <w:rPr>
                <w:color w:val="000000"/>
                <w:sz w:val="16"/>
                <w:szCs w:val="16"/>
                <w:lang w:eastAsia="ru-RU"/>
              </w:rPr>
              <w:t>: дымовой, фотоэлектрический, радиоизотопный, световой в нормальном исполнении (прим. - с сохранением)</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19,24</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п.8.3 т.3 п.4 (демонтаж)</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При отсутствии единичных расценок на работы по демонтажу (разборке) оборудования используются единичные расценки на монтаж оборудования, включенные в сборники единичных расценок на монтаж оборудования, с применением коэффициентов: Оборудование, не пригодное для дальнейшего использования, (предназначено в лом) без разборки и резки (</w:t>
            </w:r>
            <w:proofErr w:type="spellStart"/>
            <w:r w:rsidRPr="00153743">
              <w:rPr>
                <w:color w:val="000000"/>
                <w:sz w:val="16"/>
                <w:szCs w:val="16"/>
                <w:lang w:eastAsia="ru-RU"/>
              </w:rPr>
              <w:t>пЗП</w:t>
            </w:r>
            <w:proofErr w:type="spellEnd"/>
            <w:r w:rsidRPr="00153743">
              <w:rPr>
                <w:color w:val="000000"/>
                <w:sz w:val="16"/>
                <w:szCs w:val="16"/>
                <w:lang w:eastAsia="ru-RU"/>
              </w:rPr>
              <w:t xml:space="preserve"> = 0.3 </w:t>
            </w:r>
            <w:proofErr w:type="spellStart"/>
            <w:r w:rsidRPr="00153743">
              <w:rPr>
                <w:color w:val="000000"/>
                <w:sz w:val="16"/>
                <w:szCs w:val="16"/>
                <w:lang w:eastAsia="ru-RU"/>
              </w:rPr>
              <w:t>пЭМ</w:t>
            </w:r>
            <w:proofErr w:type="spellEnd"/>
            <w:r w:rsidRPr="00153743">
              <w:rPr>
                <w:color w:val="000000"/>
                <w:sz w:val="16"/>
                <w:szCs w:val="16"/>
                <w:lang w:eastAsia="ru-RU"/>
              </w:rPr>
              <w:t xml:space="preserve"> = 0.3 </w:t>
            </w:r>
            <w:proofErr w:type="spellStart"/>
            <w:r w:rsidRPr="00153743">
              <w:rPr>
                <w:color w:val="000000"/>
                <w:sz w:val="16"/>
                <w:szCs w:val="16"/>
                <w:lang w:eastAsia="ru-RU"/>
              </w:rPr>
              <w:t>пЗПМ</w:t>
            </w:r>
            <w:proofErr w:type="spellEnd"/>
            <w:r w:rsidRPr="00153743">
              <w:rPr>
                <w:color w:val="000000"/>
                <w:sz w:val="16"/>
                <w:szCs w:val="16"/>
                <w:lang w:eastAsia="ru-RU"/>
              </w:rPr>
              <w:t xml:space="preserve"> = 0.3 </w:t>
            </w:r>
            <w:proofErr w:type="spellStart"/>
            <w:r w:rsidRPr="00153743">
              <w:rPr>
                <w:color w:val="000000"/>
                <w:sz w:val="16"/>
                <w:szCs w:val="16"/>
                <w:lang w:eastAsia="ru-RU"/>
              </w:rPr>
              <w:t>пМР</w:t>
            </w:r>
            <w:proofErr w:type="spellEnd"/>
            <w:r w:rsidRPr="00153743">
              <w:rPr>
                <w:color w:val="000000"/>
                <w:sz w:val="16"/>
                <w:szCs w:val="16"/>
                <w:lang w:eastAsia="ru-RU"/>
              </w:rPr>
              <w:t xml:space="preserve"> = 0 </w:t>
            </w:r>
            <w:proofErr w:type="spellStart"/>
            <w:r w:rsidRPr="00153743">
              <w:rPr>
                <w:color w:val="000000"/>
                <w:sz w:val="16"/>
                <w:szCs w:val="16"/>
                <w:lang w:eastAsia="ru-RU"/>
              </w:rPr>
              <w:t>пЗТ</w:t>
            </w:r>
            <w:proofErr w:type="spellEnd"/>
            <w:r w:rsidRPr="00153743">
              <w:rPr>
                <w:color w:val="000000"/>
                <w:sz w:val="16"/>
                <w:szCs w:val="16"/>
                <w:lang w:eastAsia="ru-RU"/>
              </w:rPr>
              <w:t xml:space="preserve"> = 0.3)</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9,70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192,47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153,98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115,48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1,68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0,30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23,28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461,93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6</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67-4-1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Демонтаж: выключателей, розеток</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45,55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45,55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117,54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99,91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76,40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5,84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0,76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14,80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293,85</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7</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63-10-1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Разборка облицовки из гипсокартонных листов: стен и перегородок (прим. - короб вентиляции)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0,1757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69,41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63,16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220,28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(0,47)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176,87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5,79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114,85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7,31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26,90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521,42</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8</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62-41-2</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Очистка вручную поверхности фасадов от перхлорвиниловых и масляных красок: с лестниц (прим. - потолка) </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0,203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201,79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201,79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40,96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813,12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32,77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650,50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20,48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406,56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25,87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5,25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94,21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1870,18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Прямые затраты по разделу, в том числе: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267,47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5106,37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основная заработная плата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249,46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4951,85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эксплуатация машин и механизмов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18,01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154,52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в т.ч. зарплата машинистов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51,32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материальные ресурсы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оборудование, мебель и инвентарь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перевозка и погрузо-разгрузочные работы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Накладные расходы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205,48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4078,86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прибыль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133,90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2657,76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Итого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606,85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11842,99</w:t>
            </w:r>
          </w:p>
        </w:tc>
      </w:tr>
      <w:tr w:rsidR="00153743" w:rsidRPr="00153743" w:rsidTr="003F0DDD">
        <w:trPr>
          <w:gridAfter w:val="1"/>
          <w:wAfter w:w="511" w:type="dxa"/>
          <w:trHeight w:val="319"/>
        </w:trPr>
        <w:tc>
          <w:tcPr>
            <w:tcW w:w="15181" w:type="dxa"/>
            <w:gridSpan w:val="32"/>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Раздел 2. Общестроительные работы.</w:t>
            </w:r>
          </w:p>
        </w:tc>
      </w:tr>
      <w:tr w:rsidR="00153743" w:rsidRPr="00153743" w:rsidTr="003F0DDD">
        <w:trPr>
          <w:gridAfter w:val="1"/>
          <w:wAfter w:w="511" w:type="dxa"/>
          <w:trHeight w:val="225"/>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9</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15-07-016-01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Облицовка стен гипсокартонными листами на клее</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0,7492</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1302,97</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447,70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385,73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7656,73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850,89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637,49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4730,15</w:t>
            </w:r>
          </w:p>
        </w:tc>
      </w:tr>
      <w:tr w:rsidR="00153743" w:rsidRPr="00153743" w:rsidTr="003F0DDD">
        <w:trPr>
          <w:gridAfter w:val="1"/>
          <w:wAfter w:w="511" w:type="dxa"/>
          <w:trHeight w:val="89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14.5.11.03-0004</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Смесь сухая </w:t>
            </w:r>
            <w:proofErr w:type="spellStart"/>
            <w:r w:rsidRPr="00153743">
              <w:rPr>
                <w:color w:val="000000"/>
                <w:sz w:val="16"/>
                <w:szCs w:val="16"/>
                <w:lang w:eastAsia="ru-RU"/>
              </w:rPr>
              <w:t>шпатлевочная</w:t>
            </w:r>
            <w:proofErr w:type="spellEnd"/>
            <w:r w:rsidRPr="00153743">
              <w:rPr>
                <w:color w:val="000000"/>
                <w:sz w:val="16"/>
                <w:szCs w:val="16"/>
                <w:lang w:eastAsia="ru-RU"/>
              </w:rPr>
              <w:t xml:space="preserve"> на основе гипса, универсальная с полимерными добавками, крупность заполнителя не более 0,2 мм, прочность на изгиб не менее 1,0 МПа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-23,2252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-62,71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-465,29</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Шпаклёвка полимерная финишная </w:t>
            </w:r>
            <w:proofErr w:type="spellStart"/>
            <w:r w:rsidRPr="00153743">
              <w:rPr>
                <w:color w:val="000000"/>
                <w:sz w:val="16"/>
                <w:szCs w:val="16"/>
                <w:lang w:eastAsia="ru-RU"/>
              </w:rPr>
              <w:t>Weber</w:t>
            </w:r>
            <w:proofErr w:type="spellEnd"/>
            <w:r w:rsidRPr="00153743">
              <w:rPr>
                <w:color w:val="000000"/>
                <w:sz w:val="16"/>
                <w:szCs w:val="16"/>
                <w:lang w:eastAsia="ru-RU"/>
              </w:rPr>
              <w:t xml:space="preserve"> </w:t>
            </w:r>
            <w:proofErr w:type="spellStart"/>
            <w:r w:rsidRPr="00153743">
              <w:rPr>
                <w:color w:val="000000"/>
                <w:sz w:val="16"/>
                <w:szCs w:val="16"/>
                <w:lang w:eastAsia="ru-RU"/>
              </w:rPr>
              <w:t>Vetonit</w:t>
            </w:r>
            <w:proofErr w:type="spellEnd"/>
            <w:r w:rsidRPr="00153743">
              <w:rPr>
                <w:color w:val="000000"/>
                <w:sz w:val="16"/>
                <w:szCs w:val="16"/>
                <w:lang w:eastAsia="ru-RU"/>
              </w:rPr>
              <w:t xml:space="preserve"> LR </w:t>
            </w:r>
            <w:proofErr w:type="spellStart"/>
            <w:r w:rsidRPr="00153743">
              <w:rPr>
                <w:color w:val="000000"/>
                <w:sz w:val="16"/>
                <w:szCs w:val="16"/>
                <w:lang w:eastAsia="ru-RU"/>
              </w:rPr>
              <w:t>Plus</w:t>
            </w:r>
            <w:proofErr w:type="spell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23,2252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98,94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734,13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01.6.01.02-0008</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Листы гипсокартонные ГКЛВ, толщина 12,5 мм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77,1676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20,47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1579,62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11720,79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368,13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7307,27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182,13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3615,17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49,36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42,53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3193,43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35334,14</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08-01-003-10</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Гидроизоляция боковая обмазочная полимерной мастикой на основе бутилкаучука в один слой</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0,151</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35,24</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31,95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5,33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0,58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(2,17)</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Гидроизоляция эластичная полимерная </w:t>
            </w:r>
            <w:proofErr w:type="spellStart"/>
            <w:r w:rsidRPr="00153743">
              <w:rPr>
                <w:color w:val="000000"/>
                <w:sz w:val="16"/>
                <w:szCs w:val="16"/>
                <w:lang w:eastAsia="ru-RU"/>
              </w:rPr>
              <w:t>Ceresit</w:t>
            </w:r>
            <w:proofErr w:type="spellEnd"/>
            <w:r w:rsidRPr="00153743">
              <w:rPr>
                <w:color w:val="000000"/>
                <w:sz w:val="16"/>
                <w:szCs w:val="16"/>
                <w:lang w:eastAsia="ru-RU"/>
              </w:rPr>
              <w:t xml:space="preserve"> CL 51</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8,3986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39,43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331,16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2457,18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123,53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76,36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3,36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347,41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2772,53</w:t>
            </w:r>
          </w:p>
        </w:tc>
      </w:tr>
      <w:tr w:rsidR="00153743" w:rsidRPr="00153743" w:rsidTr="003F0DDD">
        <w:trPr>
          <w:gridAfter w:val="1"/>
          <w:wAfter w:w="511" w:type="dxa"/>
          <w:trHeight w:val="89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11</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15-01-019-05</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0,151</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1090,96</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1058,09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183,74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3647,19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31,75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5,99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17,53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(65,68)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Протокол обоснования стоимости - среднее </w:t>
            </w:r>
            <w:r w:rsidRPr="00153743">
              <w:rPr>
                <w:color w:val="000000"/>
                <w:sz w:val="16"/>
                <w:szCs w:val="16"/>
                <w:lang w:eastAsia="ru-RU"/>
              </w:rPr>
              <w:lastRenderedPageBreak/>
              <w:t>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lastRenderedPageBreak/>
              <w:t>Керамогранитная</w:t>
            </w:r>
            <w:proofErr w:type="spellEnd"/>
            <w:r w:rsidRPr="00153743">
              <w:rPr>
                <w:color w:val="000000"/>
                <w:sz w:val="16"/>
                <w:szCs w:val="16"/>
                <w:lang w:eastAsia="ru-RU"/>
              </w:rPr>
              <w:t xml:space="preserve"> плитка, по согласованию с Заказчиком в пределах установленной протоколом стоимости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91,64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1383,76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10267,53</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14.1.06.02-0001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Клей для облицовочных работ водостойкий (сухая смесь)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0,0566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4316,00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244,29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1812,60</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04.3.02.09-0102</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Смеси сухие водостойкие для затирки </w:t>
            </w:r>
            <w:proofErr w:type="spellStart"/>
            <w:r w:rsidRPr="00153743">
              <w:rPr>
                <w:color w:val="000000"/>
                <w:sz w:val="16"/>
                <w:szCs w:val="16"/>
                <w:lang w:eastAsia="ru-RU"/>
              </w:rPr>
              <w:t>межплиточных</w:t>
            </w:r>
            <w:proofErr w:type="spellEnd"/>
            <w:r w:rsidRPr="00153743">
              <w:rPr>
                <w:color w:val="000000"/>
                <w:sz w:val="16"/>
                <w:szCs w:val="16"/>
                <w:lang w:eastAsia="ru-RU"/>
              </w:rPr>
              <w:t xml:space="preserve"> швов шириной 1-6 мм (различная цветовая гамма)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0,0076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6513,00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49,50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367,28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177,70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3527,23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87,91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1745,05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115,26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20,01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2133,06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21419,55</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12</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15-04-007-01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Окраска водно-дисперсионными акриловыми составами улучшенная: по штукатурке стен (прим. - шпатлевка и грунтовка входят в состав работ)</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0,598</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1033,68</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380,71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261,81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5197,01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10,41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66,77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(29,23)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642,56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384,25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2851,14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14.5.11.02-0101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Шпатлевка водно-дисперсионная</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-0,0305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11397,10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-347,61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-2579,28</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Шпаклёвка полимерная финишная </w:t>
            </w:r>
            <w:proofErr w:type="spellStart"/>
            <w:r w:rsidRPr="00153743">
              <w:rPr>
                <w:color w:val="000000"/>
                <w:sz w:val="16"/>
                <w:szCs w:val="16"/>
                <w:lang w:eastAsia="ru-RU"/>
              </w:rPr>
              <w:t>Weber</w:t>
            </w:r>
            <w:proofErr w:type="spellEnd"/>
            <w:r w:rsidRPr="00153743">
              <w:rPr>
                <w:color w:val="000000"/>
                <w:sz w:val="16"/>
                <w:szCs w:val="16"/>
                <w:lang w:eastAsia="ru-RU"/>
              </w:rPr>
              <w:t xml:space="preserve"> </w:t>
            </w:r>
            <w:proofErr w:type="spellStart"/>
            <w:r w:rsidRPr="00153743">
              <w:rPr>
                <w:color w:val="000000"/>
                <w:sz w:val="16"/>
                <w:szCs w:val="16"/>
                <w:lang w:eastAsia="ru-RU"/>
              </w:rPr>
              <w:t>Vetonit</w:t>
            </w:r>
            <w:proofErr w:type="spellEnd"/>
            <w:r w:rsidRPr="00153743">
              <w:rPr>
                <w:color w:val="000000"/>
                <w:sz w:val="16"/>
                <w:szCs w:val="16"/>
                <w:lang w:eastAsia="ru-RU"/>
              </w:rPr>
              <w:t xml:space="preserve"> LR </w:t>
            </w:r>
            <w:proofErr w:type="spellStart"/>
            <w:r w:rsidRPr="00153743">
              <w:rPr>
                <w:color w:val="000000"/>
                <w:sz w:val="16"/>
                <w:szCs w:val="16"/>
                <w:lang w:eastAsia="ru-RU"/>
              </w:rPr>
              <w:t>Plus</w:t>
            </w:r>
            <w:proofErr w:type="spell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30,498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129,92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964,02</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Краска водно-дисперсионная </w:t>
            </w:r>
            <w:proofErr w:type="spellStart"/>
            <w:r w:rsidRPr="00153743">
              <w:rPr>
                <w:color w:val="000000"/>
                <w:sz w:val="16"/>
                <w:szCs w:val="16"/>
                <w:lang w:eastAsia="ru-RU"/>
              </w:rPr>
              <w:t>Dulux</w:t>
            </w:r>
            <w:proofErr w:type="spellEnd"/>
            <w:r w:rsidRPr="00153743">
              <w:rPr>
                <w:color w:val="000000"/>
                <w:sz w:val="16"/>
                <w:szCs w:val="16"/>
                <w:lang w:eastAsia="ru-RU"/>
              </w:rPr>
              <w:t xml:space="preserve"> </w:t>
            </w:r>
            <w:proofErr w:type="spellStart"/>
            <w:r w:rsidRPr="00153743">
              <w:rPr>
                <w:color w:val="000000"/>
                <w:sz w:val="16"/>
                <w:szCs w:val="16"/>
                <w:lang w:eastAsia="ru-RU"/>
              </w:rPr>
              <w:t>Bindo</w:t>
            </w:r>
            <w:proofErr w:type="spellEnd"/>
            <w:r w:rsidRPr="00153743">
              <w:rPr>
                <w:color w:val="000000"/>
                <w:sz w:val="16"/>
                <w:szCs w:val="16"/>
                <w:lang w:eastAsia="ru-RU"/>
              </w:rPr>
              <w:t xml:space="preserve"> 7 </w:t>
            </w:r>
            <w:proofErr w:type="spellStart"/>
            <w:r w:rsidRPr="00153743">
              <w:rPr>
                <w:color w:val="000000"/>
                <w:sz w:val="16"/>
                <w:szCs w:val="16"/>
                <w:lang w:eastAsia="ru-RU"/>
              </w:rPr>
              <w:t>экстрапрочная</w:t>
            </w:r>
            <w:proofErr w:type="spellEnd"/>
            <w:r w:rsidRPr="00153743">
              <w:rPr>
                <w:color w:val="000000"/>
                <w:sz w:val="16"/>
                <w:szCs w:val="16"/>
                <w:lang w:eastAsia="ru-RU"/>
              </w:rPr>
              <w:t xml:space="preserve"> моющаяся белая основа BW</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17,94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1228,71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9117,03</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Грунтовка глубокого проникновения </w:t>
            </w:r>
            <w:proofErr w:type="spellStart"/>
            <w:r w:rsidRPr="00153743">
              <w:rPr>
                <w:color w:val="000000"/>
                <w:sz w:val="16"/>
                <w:szCs w:val="16"/>
                <w:lang w:eastAsia="ru-RU"/>
              </w:rPr>
              <w:t>Knauf</w:t>
            </w:r>
            <w:proofErr w:type="spellEnd"/>
            <w:r w:rsidRPr="00153743">
              <w:rPr>
                <w:color w:val="000000"/>
                <w:sz w:val="16"/>
                <w:szCs w:val="16"/>
                <w:lang w:eastAsia="ru-RU"/>
              </w:rPr>
              <w:t xml:space="preserve"> </w:t>
            </w:r>
            <w:proofErr w:type="spellStart"/>
            <w:r w:rsidRPr="00153743">
              <w:rPr>
                <w:color w:val="000000"/>
                <w:sz w:val="16"/>
                <w:szCs w:val="16"/>
                <w:lang w:eastAsia="ru-RU"/>
              </w:rPr>
              <w:t>Тифенгрунд</w:t>
            </w:r>
            <w:proofErr w:type="spell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11,96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138,50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1027,65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250,12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4964,93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123,74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2456,33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43,56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29,96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2177,22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24065,60</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13</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15-04-007-06</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Окраска водно-дисперсионными акриловыми составами высококачественная: по штукатурке потолков (прим. - шпатлевка и грунтовка входят в состав работ)</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0,829</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1678,91</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550,79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525,10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10423,15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15,29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15,84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135,94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(59,65)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1112,83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922,54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6845,22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14.5.11.02-0101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Шпатлевка водно-дисперсионная</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-0,0763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11397,10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-869,60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-6452,42</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Шпаклёвка полимерная финишная </w:t>
            </w:r>
            <w:proofErr w:type="spellStart"/>
            <w:r w:rsidRPr="00153743">
              <w:rPr>
                <w:color w:val="000000"/>
                <w:sz w:val="16"/>
                <w:szCs w:val="16"/>
                <w:lang w:eastAsia="ru-RU"/>
              </w:rPr>
              <w:t>Weber</w:t>
            </w:r>
            <w:proofErr w:type="spellEnd"/>
            <w:r w:rsidRPr="00153743">
              <w:rPr>
                <w:color w:val="000000"/>
                <w:sz w:val="16"/>
                <w:szCs w:val="16"/>
                <w:lang w:eastAsia="ru-RU"/>
              </w:rPr>
              <w:t xml:space="preserve"> </w:t>
            </w:r>
            <w:proofErr w:type="spellStart"/>
            <w:r w:rsidRPr="00153743">
              <w:rPr>
                <w:color w:val="000000"/>
                <w:sz w:val="16"/>
                <w:szCs w:val="16"/>
                <w:lang w:eastAsia="ru-RU"/>
              </w:rPr>
              <w:t>Vetonit</w:t>
            </w:r>
            <w:proofErr w:type="spellEnd"/>
            <w:r w:rsidRPr="00153743">
              <w:rPr>
                <w:color w:val="000000"/>
                <w:sz w:val="16"/>
                <w:szCs w:val="16"/>
                <w:lang w:eastAsia="ru-RU"/>
              </w:rPr>
              <w:t xml:space="preserve"> LR </w:t>
            </w:r>
            <w:proofErr w:type="spellStart"/>
            <w:r w:rsidRPr="00153743">
              <w:rPr>
                <w:color w:val="000000"/>
                <w:sz w:val="16"/>
                <w:szCs w:val="16"/>
                <w:lang w:eastAsia="ru-RU"/>
              </w:rPr>
              <w:t>Plus</w:t>
            </w:r>
            <w:proofErr w:type="spellEnd"/>
            <w:r w:rsidRPr="00153743">
              <w:rPr>
                <w:color w:val="000000"/>
                <w:sz w:val="16"/>
                <w:szCs w:val="16"/>
                <w:lang w:eastAsia="ru-RU"/>
              </w:rPr>
              <w:t xml:space="preserve"> (прим. - из расхода на 26,124 м</w:t>
            </w:r>
            <w:proofErr w:type="gramStart"/>
            <w:r w:rsidRPr="00153743">
              <w:rPr>
                <w:color w:val="000000"/>
                <w:sz w:val="16"/>
                <w:szCs w:val="16"/>
                <w:lang w:eastAsia="ru-RU"/>
              </w:rPr>
              <w:t>2</w:t>
            </w:r>
            <w:proofErr w:type="gramEnd"/>
            <w:r w:rsidRPr="00153743">
              <w:rPr>
                <w:color w:val="000000"/>
                <w:sz w:val="16"/>
                <w:szCs w:val="16"/>
                <w:lang w:eastAsia="ru-RU"/>
              </w:rPr>
              <w:t>)</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102,24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758,62</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Краска водно-дисперсионная </w:t>
            </w:r>
            <w:proofErr w:type="spellStart"/>
            <w:r w:rsidRPr="00153743">
              <w:rPr>
                <w:color w:val="000000"/>
                <w:sz w:val="16"/>
                <w:szCs w:val="16"/>
                <w:lang w:eastAsia="ru-RU"/>
              </w:rPr>
              <w:t>Dulux</w:t>
            </w:r>
            <w:proofErr w:type="spellEnd"/>
            <w:r w:rsidRPr="00153743">
              <w:rPr>
                <w:color w:val="000000"/>
                <w:sz w:val="16"/>
                <w:szCs w:val="16"/>
                <w:lang w:eastAsia="ru-RU"/>
              </w:rPr>
              <w:t xml:space="preserve"> </w:t>
            </w:r>
            <w:proofErr w:type="spellStart"/>
            <w:r w:rsidRPr="00153743">
              <w:rPr>
                <w:color w:val="000000"/>
                <w:sz w:val="16"/>
                <w:szCs w:val="16"/>
                <w:lang w:eastAsia="ru-RU"/>
              </w:rPr>
              <w:t>Bindo</w:t>
            </w:r>
            <w:proofErr w:type="spellEnd"/>
            <w:r w:rsidRPr="00153743">
              <w:rPr>
                <w:color w:val="000000"/>
                <w:sz w:val="16"/>
                <w:szCs w:val="16"/>
                <w:lang w:eastAsia="ru-RU"/>
              </w:rPr>
              <w:t xml:space="preserve"> 7 </w:t>
            </w:r>
            <w:proofErr w:type="spellStart"/>
            <w:r w:rsidRPr="00153743">
              <w:rPr>
                <w:color w:val="000000"/>
                <w:sz w:val="16"/>
                <w:szCs w:val="16"/>
                <w:lang w:eastAsia="ru-RU"/>
              </w:rPr>
              <w:t>экстрапрочная</w:t>
            </w:r>
            <w:proofErr w:type="spellEnd"/>
            <w:r w:rsidRPr="00153743">
              <w:rPr>
                <w:color w:val="000000"/>
                <w:sz w:val="16"/>
                <w:szCs w:val="16"/>
                <w:lang w:eastAsia="ru-RU"/>
              </w:rPr>
              <w:t xml:space="preserve"> моющаяся белая основа BW</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27,357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1873,68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13902,71</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Грунтовка глубокого проникновения </w:t>
            </w:r>
            <w:proofErr w:type="spellStart"/>
            <w:r w:rsidRPr="00153743">
              <w:rPr>
                <w:color w:val="000000"/>
                <w:sz w:val="16"/>
                <w:szCs w:val="16"/>
                <w:lang w:eastAsia="ru-RU"/>
              </w:rPr>
              <w:t>Knauf</w:t>
            </w:r>
            <w:proofErr w:type="spellEnd"/>
            <w:r w:rsidRPr="00153743">
              <w:rPr>
                <w:color w:val="000000"/>
                <w:sz w:val="16"/>
                <w:szCs w:val="16"/>
                <w:lang w:eastAsia="ru-RU"/>
              </w:rPr>
              <w:t xml:space="preserve"> </w:t>
            </w:r>
            <w:proofErr w:type="spellStart"/>
            <w:r w:rsidRPr="00153743">
              <w:rPr>
                <w:color w:val="000000"/>
                <w:sz w:val="16"/>
                <w:szCs w:val="16"/>
                <w:lang w:eastAsia="ru-RU"/>
              </w:rPr>
              <w:t>Тифенгрунд</w:t>
            </w:r>
            <w:proofErr w:type="spell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18,238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211,20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1567,07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501,70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9958,66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248,21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4926,92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63,02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60,08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3530,91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42065,87</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10-05-011-01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Устройство подвесных потолков из гипсокартонных листов (ГКЛ): двухуровневых (прим. - короба)</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0,1757</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4230,71</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834,44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168,60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3346,77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39,11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73,70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(20,80)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3357,16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589,85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4376,71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01.6.01.02-0008</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Листы гипсокартонные ГКЛВ, толщина 12,5 мм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19,6784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20,47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402,82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2988,90</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07.2.06.04-0076</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Подвес прямой, стальной, оцинкованный, для закрепления (подвески) потолочных профилей к несущим конструкциям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121,09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179,83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3569,62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91,61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1818,49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92,00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18,59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1457,62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16295,28</w:t>
            </w:r>
          </w:p>
        </w:tc>
      </w:tr>
      <w:tr w:rsidR="00153743" w:rsidRPr="00153743" w:rsidTr="003F0DDD">
        <w:trPr>
          <w:gridAfter w:val="1"/>
          <w:wAfter w:w="511" w:type="dxa"/>
          <w:trHeight w:val="89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15</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15-04-007-06</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Окраска водно-дисперсионными акриловыми составами высококачественная: по штукатурке потолков (прим. - поверхность короба, шпатлевка и грунтовка входят в состав работ)</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0,1757</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1678,91</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550,79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2209,10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15,29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28,81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1112,83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195,52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1450,79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14.5.11.02-0101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Шпатлевка водно-дисперсионная</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-0,0162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11397,10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-184,63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-1369,98</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Шпаклёвка полимерная финишная </w:t>
            </w:r>
            <w:proofErr w:type="spellStart"/>
            <w:r w:rsidRPr="00153743">
              <w:rPr>
                <w:color w:val="000000"/>
                <w:sz w:val="16"/>
                <w:szCs w:val="16"/>
                <w:lang w:eastAsia="ru-RU"/>
              </w:rPr>
              <w:t>Weber</w:t>
            </w:r>
            <w:proofErr w:type="spellEnd"/>
            <w:r w:rsidRPr="00153743">
              <w:rPr>
                <w:color w:val="000000"/>
                <w:sz w:val="16"/>
                <w:szCs w:val="16"/>
                <w:lang w:eastAsia="ru-RU"/>
              </w:rPr>
              <w:t xml:space="preserve"> </w:t>
            </w:r>
            <w:proofErr w:type="spellStart"/>
            <w:r w:rsidRPr="00153743">
              <w:rPr>
                <w:color w:val="000000"/>
                <w:sz w:val="16"/>
                <w:szCs w:val="16"/>
                <w:lang w:eastAsia="ru-RU"/>
              </w:rPr>
              <w:t>Vetonit</w:t>
            </w:r>
            <w:proofErr w:type="spellEnd"/>
            <w:r w:rsidRPr="00153743">
              <w:rPr>
                <w:color w:val="000000"/>
                <w:sz w:val="16"/>
                <w:szCs w:val="16"/>
                <w:lang w:eastAsia="ru-RU"/>
              </w:rPr>
              <w:t xml:space="preserve"> LR </w:t>
            </w:r>
            <w:proofErr w:type="spellStart"/>
            <w:r w:rsidRPr="00153743">
              <w:rPr>
                <w:color w:val="000000"/>
                <w:sz w:val="16"/>
                <w:szCs w:val="16"/>
                <w:lang w:eastAsia="ru-RU"/>
              </w:rPr>
              <w:t>Plus</w:t>
            </w:r>
            <w:proofErr w:type="spellEnd"/>
            <w:r w:rsidRPr="00153743">
              <w:rPr>
                <w:color w:val="000000"/>
                <w:sz w:val="16"/>
                <w:szCs w:val="16"/>
                <w:lang w:eastAsia="ru-RU"/>
              </w:rPr>
              <w:t xml:space="preserve"> (прим. - из расхода на 26,124 м</w:t>
            </w:r>
            <w:proofErr w:type="gramStart"/>
            <w:r w:rsidRPr="00153743">
              <w:rPr>
                <w:color w:val="000000"/>
                <w:sz w:val="16"/>
                <w:szCs w:val="16"/>
                <w:lang w:eastAsia="ru-RU"/>
              </w:rPr>
              <w:t>2</w:t>
            </w:r>
            <w:proofErr w:type="gramEnd"/>
            <w:r w:rsidRPr="00153743">
              <w:rPr>
                <w:color w:val="000000"/>
                <w:sz w:val="16"/>
                <w:szCs w:val="16"/>
                <w:lang w:eastAsia="ru-RU"/>
              </w:rPr>
              <w:t>)</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16,1644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68,86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510,94</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Краска водно-дисперсионная </w:t>
            </w:r>
            <w:proofErr w:type="spellStart"/>
            <w:r w:rsidRPr="00153743">
              <w:rPr>
                <w:color w:val="000000"/>
                <w:sz w:val="16"/>
                <w:szCs w:val="16"/>
                <w:lang w:eastAsia="ru-RU"/>
              </w:rPr>
              <w:t>Dulux</w:t>
            </w:r>
            <w:proofErr w:type="spellEnd"/>
            <w:r w:rsidRPr="00153743">
              <w:rPr>
                <w:color w:val="000000"/>
                <w:sz w:val="16"/>
                <w:szCs w:val="16"/>
                <w:lang w:eastAsia="ru-RU"/>
              </w:rPr>
              <w:t xml:space="preserve"> </w:t>
            </w:r>
            <w:proofErr w:type="spellStart"/>
            <w:r w:rsidRPr="00153743">
              <w:rPr>
                <w:color w:val="000000"/>
                <w:sz w:val="16"/>
                <w:szCs w:val="16"/>
                <w:lang w:eastAsia="ru-RU"/>
              </w:rPr>
              <w:t>Bindo</w:t>
            </w:r>
            <w:proofErr w:type="spellEnd"/>
            <w:r w:rsidRPr="00153743">
              <w:rPr>
                <w:color w:val="000000"/>
                <w:sz w:val="16"/>
                <w:szCs w:val="16"/>
                <w:lang w:eastAsia="ru-RU"/>
              </w:rPr>
              <w:t xml:space="preserve"> 7 </w:t>
            </w:r>
            <w:proofErr w:type="spellStart"/>
            <w:r w:rsidRPr="00153743">
              <w:rPr>
                <w:color w:val="000000"/>
                <w:sz w:val="16"/>
                <w:szCs w:val="16"/>
                <w:lang w:eastAsia="ru-RU"/>
              </w:rPr>
              <w:t>экстрапрочная</w:t>
            </w:r>
            <w:proofErr w:type="spellEnd"/>
            <w:r w:rsidRPr="00153743">
              <w:rPr>
                <w:color w:val="000000"/>
                <w:sz w:val="16"/>
                <w:szCs w:val="16"/>
                <w:lang w:eastAsia="ru-RU"/>
              </w:rPr>
              <w:t xml:space="preserve"> моющаяся белая основа BW</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5,7981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397,11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2946,57</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Грунтовка глубокого проникновения </w:t>
            </w:r>
            <w:proofErr w:type="spellStart"/>
            <w:r w:rsidRPr="00153743">
              <w:rPr>
                <w:color w:val="000000"/>
                <w:sz w:val="16"/>
                <w:szCs w:val="16"/>
                <w:lang w:eastAsia="ru-RU"/>
              </w:rPr>
              <w:t>Knauf</w:t>
            </w:r>
            <w:proofErr w:type="spellEnd"/>
            <w:r w:rsidRPr="00153743">
              <w:rPr>
                <w:color w:val="000000"/>
                <w:sz w:val="16"/>
                <w:szCs w:val="16"/>
                <w:lang w:eastAsia="ru-RU"/>
              </w:rPr>
              <w:t xml:space="preserve"> </w:t>
            </w:r>
            <w:proofErr w:type="spellStart"/>
            <w:r w:rsidRPr="00153743">
              <w:rPr>
                <w:color w:val="000000"/>
                <w:sz w:val="16"/>
                <w:szCs w:val="16"/>
                <w:lang w:eastAsia="ru-RU"/>
              </w:rPr>
              <w:t>Тифенгрунд</w:t>
            </w:r>
            <w:proofErr w:type="spell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л</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3,8654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44,76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332,13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106,33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2110,65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52,61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1044,22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63,02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12,73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795,21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9263,23</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16</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08-03-594-08</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Светильник отдельно устанавливаемый: на подвесах (штангах) с количеством ламп в светильнике до 4 (прим. - обратный монтаж)</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1664,46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1468,16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146,82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2914,30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54,33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46,62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7,53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(14,95)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141,97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14,20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105,34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140,19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2782,79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1904,01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148,00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14,80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402,56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7753,06</w:t>
            </w:r>
          </w:p>
        </w:tc>
      </w:tr>
      <w:tr w:rsidR="00153743" w:rsidRPr="00153743" w:rsidTr="003F0DDD">
        <w:trPr>
          <w:gridAfter w:val="1"/>
          <w:wAfter w:w="511" w:type="dxa"/>
          <w:trHeight w:val="112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17</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08-01-081-01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(прим. - обратный монтаж)</w:t>
            </w:r>
            <w:proofErr w:type="gramEnd"/>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16,08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79,28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1573,71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43,44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372,72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(120,69)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43,93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81,09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1609,68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55,48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1101,36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8,24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265,21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4701,40</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18</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10-08-002-02</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Извещатель</w:t>
            </w:r>
            <w:proofErr w:type="spellEnd"/>
            <w:r w:rsidRPr="00153743">
              <w:rPr>
                <w:color w:val="000000"/>
                <w:sz w:val="16"/>
                <w:szCs w:val="16"/>
                <w:lang w:eastAsia="ru-RU"/>
              </w:rPr>
              <w:t xml:space="preserve"> ПС автоматический: дымовой, фотоэлектрический, радиоизотопный, световой в нормальном исполнении (прим. - обратный монтаж)</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19,24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641,55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6,16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45,71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25,86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513,24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19,39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384,93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1,68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3,36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83,73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1585,43</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19</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08-03-591-02</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Выключатель: одноклавишный утопленного типа при скрытой проводке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295,26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255,54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101,45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0,82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34,95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5,19</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Выключатель с рамкой </w:t>
            </w:r>
            <w:proofErr w:type="spellStart"/>
            <w:r w:rsidRPr="00153743">
              <w:rPr>
                <w:color w:val="000000"/>
                <w:sz w:val="16"/>
                <w:szCs w:val="16"/>
                <w:lang w:eastAsia="ru-RU"/>
              </w:rPr>
              <w:t>Lezard</w:t>
            </w:r>
            <w:proofErr w:type="spellEnd"/>
            <w:r w:rsidRPr="00153743">
              <w:rPr>
                <w:color w:val="000000"/>
                <w:sz w:val="16"/>
                <w:szCs w:val="16"/>
                <w:lang w:eastAsia="ru-RU"/>
              </w:rPr>
              <w:t xml:space="preserve"> MIRA 701-0202-100 одноклавишный скрытая установка белый</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426,11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85,22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632,35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4,86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96,62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66,11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25,76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0,52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99,32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902,54</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20</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08-03-591-05</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Выключатель: двухклавишный утопленного типа при скрытой проводке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300,12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260,30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103,34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0,82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35,05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0,70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5,20</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Выключатель с рамкой </w:t>
            </w:r>
            <w:proofErr w:type="spellStart"/>
            <w:r w:rsidRPr="00153743">
              <w:rPr>
                <w:color w:val="000000"/>
                <w:sz w:val="16"/>
                <w:szCs w:val="16"/>
                <w:lang w:eastAsia="ru-RU"/>
              </w:rPr>
              <w:t>Lezard</w:t>
            </w:r>
            <w:proofErr w:type="spellEnd"/>
            <w:r w:rsidRPr="00153743">
              <w:rPr>
                <w:color w:val="000000"/>
                <w:sz w:val="16"/>
                <w:szCs w:val="16"/>
                <w:lang w:eastAsia="ru-RU"/>
              </w:rPr>
              <w:t xml:space="preserve"> MIRA 701-0202-101 двухклавишный скрытая установка белый</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446,43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89,29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662,50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98,41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67,33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26,24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0,52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103,65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937,60</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21</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ФЕРм</w:t>
            </w:r>
            <w:proofErr w:type="spellEnd"/>
            <w:r w:rsidRPr="00153743">
              <w:rPr>
                <w:color w:val="000000"/>
                <w:sz w:val="16"/>
                <w:szCs w:val="16"/>
                <w:lang w:eastAsia="ru-RU"/>
              </w:rPr>
              <w:t xml:space="preserve"> 08-03-591-09</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Розетка штепсельная: утопленного типа при скрытой проводке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0,09</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369,35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302,36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540,17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62,22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5,60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41,55</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Розетка с рамкой </w:t>
            </w:r>
            <w:proofErr w:type="spellStart"/>
            <w:r w:rsidRPr="00153743">
              <w:rPr>
                <w:color w:val="000000"/>
                <w:sz w:val="16"/>
                <w:szCs w:val="16"/>
                <w:lang w:eastAsia="ru-RU"/>
              </w:rPr>
              <w:t>Lezard</w:t>
            </w:r>
            <w:proofErr w:type="spellEnd"/>
            <w:r w:rsidRPr="00153743">
              <w:rPr>
                <w:color w:val="000000"/>
                <w:sz w:val="16"/>
                <w:szCs w:val="16"/>
                <w:lang w:eastAsia="ru-RU"/>
              </w:rPr>
              <w:t xml:space="preserve"> MIRA 701-0202-122 скрытая установка </w:t>
            </w:r>
            <w:proofErr w:type="gramStart"/>
            <w:r w:rsidRPr="00153743">
              <w:rPr>
                <w:color w:val="000000"/>
                <w:sz w:val="16"/>
                <w:szCs w:val="16"/>
                <w:lang w:eastAsia="ru-RU"/>
              </w:rPr>
              <w:t>белый</w:t>
            </w:r>
            <w:proofErr w:type="gramEnd"/>
            <w:r w:rsidRPr="00153743">
              <w:rPr>
                <w:color w:val="000000"/>
                <w:sz w:val="16"/>
                <w:szCs w:val="16"/>
                <w:lang w:eastAsia="ru-RU"/>
              </w:rPr>
              <w:t xml:space="preserve"> с заземлением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100 </w:t>
            </w:r>
            <w:proofErr w:type="spellStart"/>
            <w:proofErr w:type="gramStart"/>
            <w:r w:rsidRPr="00153743">
              <w:rPr>
                <w:color w:val="000000"/>
                <w:sz w:val="16"/>
                <w:szCs w:val="16"/>
                <w:lang w:eastAsia="ru-RU"/>
              </w:rPr>
              <w:t>шт</w:t>
            </w:r>
            <w:proofErr w:type="spellEnd"/>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0,09</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3405,66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306,51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2274,30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514,24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17,73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351,85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30,48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2,74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383,39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3725,79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Прямые затраты по разделу, в том числе: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12114,51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114087,02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основная заработная плата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1937,77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38464,60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эксплуатация машин и механизмов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95,78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821,82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в т.ч. зарплата машинистов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18,27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362,58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материальные ресурсы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10080,96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74800,60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оборудование, мебель и инвентарь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перевозка и погрузо-разгрузочные работы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Накладные расходы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1872,91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37176,87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прибыль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985,30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19558,13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Итого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14972,72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170822,02</w:t>
            </w:r>
          </w:p>
        </w:tc>
      </w:tr>
      <w:tr w:rsidR="00153743" w:rsidRPr="00153743" w:rsidTr="003F0DDD">
        <w:trPr>
          <w:gridAfter w:val="1"/>
          <w:wAfter w:w="511" w:type="dxa"/>
          <w:trHeight w:val="263"/>
        </w:trPr>
        <w:tc>
          <w:tcPr>
            <w:tcW w:w="15181" w:type="dxa"/>
            <w:gridSpan w:val="32"/>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Раздел 3. Наружные демонтажные работы.</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22</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57-2-8</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Разборка покрытий полов: из </w:t>
            </w:r>
            <w:proofErr w:type="spellStart"/>
            <w:r w:rsidRPr="00153743">
              <w:rPr>
                <w:color w:val="000000"/>
                <w:sz w:val="16"/>
                <w:szCs w:val="16"/>
                <w:lang w:eastAsia="ru-RU"/>
              </w:rPr>
              <w:t>керамогранитных</w:t>
            </w:r>
            <w:proofErr w:type="spellEnd"/>
            <w:r w:rsidRPr="00153743">
              <w:rPr>
                <w:color w:val="000000"/>
                <w:sz w:val="16"/>
                <w:szCs w:val="16"/>
                <w:lang w:eastAsia="ru-RU"/>
              </w:rPr>
              <w:t xml:space="preserve"> плит (прим. - на горизонтальных поверхностях ступеней, с сохранением до 70% от облицовки)</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0,236</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684,54</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659,84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171,29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3400,20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55,02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(54,98)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139,25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2764,14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118,36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2349,52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78,74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20,44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435,31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8568,88</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23</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63-7-2</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Разборка облицовки стен: из гранитных плит (прим. - на вертикальных поверхностях ступеней, с сохранением до 70% от облицовки)</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0,184</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4607,38</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4189,20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847,89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16830,70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418,18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84,64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726,21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20,66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656,09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13023,55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426,04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8456,85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532,30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107,74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2014,66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39037,31</w:t>
            </w:r>
          </w:p>
        </w:tc>
      </w:tr>
      <w:tr w:rsidR="00153743" w:rsidRPr="00153743" w:rsidTr="003F0DDD">
        <w:trPr>
          <w:gridAfter w:val="1"/>
          <w:wAfter w:w="511" w:type="dxa"/>
          <w:trHeight w:val="672"/>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24</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57-2-8</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Разборка покрытий полов: из </w:t>
            </w:r>
            <w:proofErr w:type="spellStart"/>
            <w:r w:rsidRPr="00153743">
              <w:rPr>
                <w:color w:val="000000"/>
                <w:sz w:val="16"/>
                <w:szCs w:val="16"/>
                <w:lang w:eastAsia="ru-RU"/>
              </w:rPr>
              <w:t>керамогранитных</w:t>
            </w:r>
            <w:proofErr w:type="spellEnd"/>
            <w:r w:rsidRPr="00153743">
              <w:rPr>
                <w:color w:val="000000"/>
                <w:sz w:val="16"/>
                <w:szCs w:val="16"/>
                <w:lang w:eastAsia="ru-RU"/>
              </w:rPr>
              <w:t xml:space="preserve"> плит (прим. - на поверхности площадки у банкомата, с сохранением до 70% от облицовки)</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0,396</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684,54</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659,84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287,43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5705,41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10,76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92,31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(4,65)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(92,26)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233,66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4638,14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3942,42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78,74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34,30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730,46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14378,28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Прямые затраты по разделу, в том числе: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1408,42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26809,85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основная заработная плата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1306,61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25936,31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эксплуатация машин и механизмов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101,81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873,54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в т.ч. зарплата машинистов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11,60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230,24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материальные ресурсы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оборудование, мебель и инвентарь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перевозка и погрузо-разгрузочные работы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Накладные расходы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1029,00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20425,83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прибыль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743,01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14748,79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Итого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3180,43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61984,47</w:t>
            </w:r>
          </w:p>
        </w:tc>
      </w:tr>
      <w:tr w:rsidR="00153743" w:rsidRPr="00153743" w:rsidTr="003F0DDD">
        <w:trPr>
          <w:gridAfter w:val="1"/>
          <w:wAfter w:w="511" w:type="dxa"/>
          <w:trHeight w:val="447"/>
        </w:trPr>
        <w:tc>
          <w:tcPr>
            <w:tcW w:w="15181" w:type="dxa"/>
            <w:gridSpan w:val="32"/>
            <w:tcBorders>
              <w:top w:val="single" w:sz="4" w:space="0" w:color="auto"/>
              <w:left w:val="single" w:sz="4" w:space="0" w:color="auto"/>
              <w:bottom w:val="single" w:sz="4" w:space="0" w:color="auto"/>
              <w:right w:val="single" w:sz="4" w:space="0" w:color="000000"/>
            </w:tcBorders>
            <w:shd w:val="clear" w:color="auto" w:fill="auto"/>
            <w:vAlign w:val="center"/>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Раздел 4. Наружные общестроительные работы.</w:t>
            </w:r>
          </w:p>
        </w:tc>
      </w:tr>
      <w:tr w:rsidR="00153743" w:rsidRPr="00153743" w:rsidTr="003F0DDD">
        <w:trPr>
          <w:gridAfter w:val="1"/>
          <w:wAfter w:w="511" w:type="dxa"/>
          <w:trHeight w:val="225"/>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25</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56-23-1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Обрамление проемов угловой сталью (прим.)</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0,0246</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6727,13</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394,68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212,00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21,93</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0,59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6310,52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155,24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1151,87</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08.3.08.02-0011</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Уголок горячекатаный, марка стали СТ6СП, ширина полок 180- 200 мм, толщина 11-30 мм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-0,0241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6102,00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-147,06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-1091,17</w:t>
            </w:r>
          </w:p>
        </w:tc>
      </w:tr>
      <w:tr w:rsidR="00153743" w:rsidRPr="00153743" w:rsidTr="003F0DDD">
        <w:trPr>
          <w:gridAfter w:val="1"/>
          <w:wAfter w:w="511" w:type="dxa"/>
          <w:trHeight w:val="447"/>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08.3.08.02-0048</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Уголок горячекатаный, марка стали 18ГПС, ширина полок 35-70 мм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т</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0,0241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5249,08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126,50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938,65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8,90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176,61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6,73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133,54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44,00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161,58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1526,59</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26</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58-16-3</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Ремонт цементной стяжки площадью заделки: до 1,0 м</w:t>
            </w:r>
            <w:proofErr w:type="gramStart"/>
            <w:r w:rsidRPr="00153743">
              <w:rPr>
                <w:color w:val="000000"/>
                <w:sz w:val="16"/>
                <w:szCs w:val="16"/>
                <w:lang w:eastAsia="ru-RU"/>
              </w:rPr>
              <w:t>2</w:t>
            </w:r>
            <w:proofErr w:type="gramEnd"/>
            <w:r w:rsidRPr="00153743">
              <w:rPr>
                <w:color w:val="000000"/>
                <w:sz w:val="16"/>
                <w:szCs w:val="16"/>
                <w:lang w:eastAsia="ru-RU"/>
              </w:rPr>
              <w:t xml:space="preserve"> (прим. - на горизонтальных поверхностях ступеней)</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мест</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0,236</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1034,45</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963,89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250,23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4966,98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61,91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16,07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137,90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8,65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15,15</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Ремонтный состав (сухая смесь на основе специального цемента с натуральными минеральными наполнителями и модификаторами) </w:t>
            </w:r>
            <w:proofErr w:type="spellStart"/>
            <w:r w:rsidRPr="00153743">
              <w:rPr>
                <w:color w:val="000000"/>
                <w:sz w:val="16"/>
                <w:szCs w:val="16"/>
                <w:lang w:eastAsia="ru-RU"/>
              </w:rPr>
              <w:t>Ceresit</w:t>
            </w:r>
            <w:proofErr w:type="spellEnd"/>
            <w:r w:rsidRPr="00153743">
              <w:rPr>
                <w:color w:val="000000"/>
                <w:sz w:val="16"/>
                <w:szCs w:val="16"/>
                <w:lang w:eastAsia="ru-RU"/>
              </w:rPr>
              <w:t xml:space="preserve"> CN 83</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127,44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490,64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3640,58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207,69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4122,59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162,65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3228,54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113,00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29,33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1129,32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16111,74</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27</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61-24-1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Ремонт штукатурки фасадов сухой растворной смесью (прим. - на вертикальных поверхностях ступеней)</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0,184</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1040,06</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669,99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135,61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2691,78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87,70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17,75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152,30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64,44</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(13,04)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(258,90)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282,37</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51,96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385,51</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Ремонтный состав (сухая смесь на основе специального цемента с натуральными минеральными наполнителями и модификаторами) </w:t>
            </w:r>
            <w:proofErr w:type="spellStart"/>
            <w:r w:rsidRPr="00153743">
              <w:rPr>
                <w:color w:val="000000"/>
                <w:sz w:val="16"/>
                <w:szCs w:val="16"/>
                <w:lang w:eastAsia="ru-RU"/>
              </w:rPr>
              <w:t>Ceresit</w:t>
            </w:r>
            <w:proofErr w:type="spellEnd"/>
            <w:r w:rsidRPr="00153743">
              <w:rPr>
                <w:color w:val="000000"/>
                <w:sz w:val="16"/>
                <w:szCs w:val="16"/>
                <w:lang w:eastAsia="ru-RU"/>
              </w:rPr>
              <w:t xml:space="preserve"> CN 83</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99,36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382,54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2838,42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79</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117,43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79</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2331,04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74,33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1475,34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62,91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12,73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779,62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9874,39</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28</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spellStart"/>
            <w:r w:rsidRPr="00153743">
              <w:rPr>
                <w:color w:val="000000"/>
                <w:sz w:val="16"/>
                <w:szCs w:val="16"/>
                <w:lang w:eastAsia="ru-RU"/>
              </w:rPr>
              <w:t>ФЕРр</w:t>
            </w:r>
            <w:proofErr w:type="spellEnd"/>
            <w:r w:rsidRPr="00153743">
              <w:rPr>
                <w:color w:val="000000"/>
                <w:sz w:val="16"/>
                <w:szCs w:val="16"/>
                <w:lang w:eastAsia="ru-RU"/>
              </w:rPr>
              <w:t xml:space="preserve"> 58-16-3</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Ремонт цементной стяжки площадью заделки: до 1,0 м</w:t>
            </w:r>
            <w:proofErr w:type="gramStart"/>
            <w:r w:rsidRPr="00153743">
              <w:rPr>
                <w:color w:val="000000"/>
                <w:sz w:val="16"/>
                <w:szCs w:val="16"/>
                <w:lang w:eastAsia="ru-RU"/>
              </w:rPr>
              <w:t>2</w:t>
            </w:r>
            <w:proofErr w:type="gramEnd"/>
            <w:r w:rsidRPr="00153743">
              <w:rPr>
                <w:color w:val="000000"/>
                <w:sz w:val="16"/>
                <w:szCs w:val="16"/>
                <w:lang w:eastAsia="ru-RU"/>
              </w:rPr>
              <w:t xml:space="preserve"> (прим. - на поверхности площадки у банкомата)</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мест</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0,396</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1034,45</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963,89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419,87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8334,43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61,91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26,97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231,39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8,65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25,42</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Ремонтный состав (сухая смесь на основе специального цемента с натуральными минеральными наполнителями и модификаторами) </w:t>
            </w:r>
            <w:proofErr w:type="spellStart"/>
            <w:r w:rsidRPr="00153743">
              <w:rPr>
                <w:color w:val="000000"/>
                <w:sz w:val="16"/>
                <w:szCs w:val="16"/>
                <w:lang w:eastAsia="ru-RU"/>
              </w:rPr>
              <w:t>Ceresit</w:t>
            </w:r>
            <w:proofErr w:type="spellEnd"/>
            <w:r w:rsidRPr="00153743">
              <w:rPr>
                <w:color w:val="000000"/>
                <w:sz w:val="16"/>
                <w:szCs w:val="16"/>
                <w:lang w:eastAsia="ru-RU"/>
              </w:rPr>
              <w:t xml:space="preserve"> CN 83</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213,84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3,85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823,28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6108,77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348,49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83</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6917,58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272,92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5417,38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113,00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49,22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1894,96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27034,97</w:t>
            </w:r>
          </w:p>
        </w:tc>
      </w:tr>
      <w:tr w:rsidR="00153743" w:rsidRPr="00153743" w:rsidTr="003F0DDD">
        <w:trPr>
          <w:gridAfter w:val="1"/>
          <w:wAfter w:w="511" w:type="dxa"/>
          <w:trHeight w:val="89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29</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11-01-031-09</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Устройство покрытий: из гранитных плит при количестве плит на 1 м2до 10 шт. (прим. - на горизонтальных поверхностях ступеней и на поверхности площадки у банкомата)</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0,632</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5867,63</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3684,96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2946,05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58479,13</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178,71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155,30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1332,47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33,12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(28,78)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(571,31)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2003,96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1266,50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9397,45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04.3.01.09-0016</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Раствор готовый кладочный, цементный, м200</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м3</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-1,896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600,00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-1137,60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-8440,99</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Двухкомпонентный полимерный клей </w:t>
            </w:r>
            <w:proofErr w:type="spellStart"/>
            <w:r w:rsidRPr="00153743">
              <w:rPr>
                <w:color w:val="000000"/>
                <w:sz w:val="16"/>
                <w:szCs w:val="16"/>
                <w:lang w:eastAsia="ru-RU"/>
              </w:rPr>
              <w:t>Mapei</w:t>
            </w:r>
            <w:proofErr w:type="spellEnd"/>
            <w:r w:rsidRPr="00153743">
              <w:rPr>
                <w:color w:val="000000"/>
                <w:sz w:val="16"/>
                <w:szCs w:val="16"/>
                <w:lang w:eastAsia="ru-RU"/>
              </w:rPr>
              <w:t xml:space="preserve"> </w:t>
            </w:r>
            <w:proofErr w:type="spellStart"/>
            <w:r w:rsidRPr="00153743">
              <w:rPr>
                <w:color w:val="000000"/>
                <w:sz w:val="16"/>
                <w:szCs w:val="16"/>
                <w:lang w:eastAsia="ru-RU"/>
              </w:rPr>
              <w:t>Keralastic</w:t>
            </w:r>
            <w:proofErr w:type="spellEnd"/>
            <w:r w:rsidRPr="00153743">
              <w:rPr>
                <w:color w:val="000000"/>
                <w:sz w:val="16"/>
                <w:szCs w:val="16"/>
                <w:lang w:eastAsia="ru-RU"/>
              </w:rPr>
              <w:t xml:space="preserve"> T для укладки керамической плитки, натурального и искусственного камня.</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316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107,68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34026,88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252479,45</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Гранитная плитка (фактурная обработка лицевой поверхности - полированная, с доставкой до объекта)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18,96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1966,32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37281,43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276628,19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3302,06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111</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65545,99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1903,89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37792,28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432,00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345,38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79744,51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693213,97</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30</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15-01-038-01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Облицовка ступеней гранитными плитами (прим. - на вертикальных поверхностях ступеней)</w:t>
            </w:r>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roofErr w:type="gramStart"/>
            <w:r w:rsidRPr="00153743">
              <w:rPr>
                <w:color w:val="000000"/>
                <w:sz w:val="16"/>
                <w:szCs w:val="16"/>
                <w:lang w:eastAsia="ru-RU"/>
              </w:rPr>
              <w:t>2</w:t>
            </w:r>
            <w:proofErr w:type="gramEnd"/>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0,184</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26753,63</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14027,00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3264,92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64808,75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6045,38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1529,48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13122,95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в т.ч. ЗПМ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1999,52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(505,88)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(10041,69)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6681,25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1229,35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9121,78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04.3.01.09-0023</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Раствор отделочный тяжелый цементный, состав 1:3</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м3</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-0,6624</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497,00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-329,21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-2442,76</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Двухкомпонентный полимерный клей </w:t>
            </w:r>
            <w:proofErr w:type="spellStart"/>
            <w:r w:rsidRPr="00153743">
              <w:rPr>
                <w:color w:val="000000"/>
                <w:sz w:val="16"/>
                <w:szCs w:val="16"/>
                <w:lang w:eastAsia="ru-RU"/>
              </w:rPr>
              <w:t>Mapei</w:t>
            </w:r>
            <w:proofErr w:type="spellEnd"/>
            <w:r w:rsidRPr="00153743">
              <w:rPr>
                <w:color w:val="000000"/>
                <w:sz w:val="16"/>
                <w:szCs w:val="16"/>
                <w:lang w:eastAsia="ru-RU"/>
              </w:rPr>
              <w:t xml:space="preserve"> </w:t>
            </w:r>
            <w:proofErr w:type="spellStart"/>
            <w:r w:rsidRPr="00153743">
              <w:rPr>
                <w:color w:val="000000"/>
                <w:sz w:val="16"/>
                <w:szCs w:val="16"/>
                <w:lang w:eastAsia="ru-RU"/>
              </w:rPr>
              <w:t>Keralastic</w:t>
            </w:r>
            <w:proofErr w:type="spellEnd"/>
            <w:r w:rsidRPr="00153743">
              <w:rPr>
                <w:color w:val="000000"/>
                <w:sz w:val="16"/>
                <w:szCs w:val="16"/>
                <w:lang w:eastAsia="ru-RU"/>
              </w:rPr>
              <w:t xml:space="preserve"> T для укладки керамической плитки, натурального и искусственного камня</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107,68</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9906,56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73506,68</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Гранитная плитка (фактурная обработка лицевой поверхности - полированная, с доставкой до объекта)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w:t>
            </w:r>
            <w:proofErr w:type="gramStart"/>
            <w:r w:rsidRPr="00153743">
              <w:rPr>
                <w:color w:val="000000"/>
                <w:sz w:val="16"/>
                <w:szCs w:val="16"/>
                <w:lang w:eastAsia="ru-RU"/>
              </w:rPr>
              <w:t>2</w:t>
            </w:r>
            <w:proofErr w:type="gramEnd"/>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5,52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1966,32</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10854,09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80537,32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3582,26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71107,92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1772,28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35179,71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1300,00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302,59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31809,73</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344942,35</w:t>
            </w:r>
          </w:p>
        </w:tc>
      </w:tr>
      <w:tr w:rsidR="00153743" w:rsidRPr="00153743" w:rsidTr="003F0DDD">
        <w:trPr>
          <w:gridAfter w:val="1"/>
          <w:wAfter w:w="511" w:type="dxa"/>
          <w:trHeight w:val="447"/>
        </w:trPr>
        <w:tc>
          <w:tcPr>
            <w:tcW w:w="416" w:type="dxa"/>
            <w:tcBorders>
              <w:top w:val="single" w:sz="4" w:space="0" w:color="auto"/>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31</w:t>
            </w:r>
          </w:p>
        </w:tc>
        <w:tc>
          <w:tcPr>
            <w:tcW w:w="1273"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ФЕР 07-01-037-01</w:t>
            </w:r>
          </w:p>
        </w:tc>
        <w:tc>
          <w:tcPr>
            <w:tcW w:w="3300"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Заполнение вертикальных швов стеновых панелей: цементным раствором (прим. - заполнение </w:t>
            </w:r>
            <w:proofErr w:type="spellStart"/>
            <w:r w:rsidRPr="00153743">
              <w:rPr>
                <w:color w:val="000000"/>
                <w:sz w:val="16"/>
                <w:szCs w:val="16"/>
                <w:lang w:eastAsia="ru-RU"/>
              </w:rPr>
              <w:t>щ</w:t>
            </w:r>
            <w:proofErr w:type="spellEnd"/>
            <w:proofErr w:type="gramEnd"/>
          </w:p>
        </w:tc>
        <w:tc>
          <w:tcPr>
            <w:tcW w:w="1107" w:type="dxa"/>
            <w:gridSpan w:val="5"/>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100 м</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1197,16</w:t>
            </w:r>
          </w:p>
        </w:tc>
        <w:tc>
          <w:tcPr>
            <w:tcW w:w="1418"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018"/>
        </w:trPr>
        <w:tc>
          <w:tcPr>
            <w:tcW w:w="416" w:type="dxa"/>
            <w:tcBorders>
              <w:top w:val="nil"/>
              <w:left w:val="single" w:sz="4" w:space="0" w:color="auto"/>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МДС 421пр п.58б</w:t>
            </w:r>
          </w:p>
        </w:tc>
        <w:tc>
          <w:tcPr>
            <w:tcW w:w="3300"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proofErr w:type="gramStart"/>
            <w:r w:rsidRPr="00153743">
              <w:rPr>
                <w:color w:val="000000"/>
                <w:sz w:val="16"/>
                <w:szCs w:val="16"/>
                <w:lang w:eastAsia="ru-RU"/>
              </w:rPr>
              <w:t xml:space="preserve">При отсутствии необходимых сметных норм (единичных расценок), включенных в сборники </w:t>
            </w:r>
            <w:proofErr w:type="spellStart"/>
            <w:r w:rsidRPr="00153743">
              <w:rPr>
                <w:color w:val="000000"/>
                <w:sz w:val="16"/>
                <w:szCs w:val="16"/>
                <w:lang w:eastAsia="ru-RU"/>
              </w:rPr>
              <w:t>ГЭСНр</w:t>
            </w:r>
            <w:proofErr w:type="spellEnd"/>
            <w:r w:rsidRPr="00153743">
              <w:rPr>
                <w:color w:val="000000"/>
                <w:sz w:val="16"/>
                <w:szCs w:val="16"/>
                <w:lang w:eastAsia="ru-RU"/>
              </w:rPr>
              <w:t xml:space="preserve"> (</w:t>
            </w:r>
            <w:proofErr w:type="spellStart"/>
            <w:r w:rsidRPr="00153743">
              <w:rPr>
                <w:color w:val="000000"/>
                <w:sz w:val="16"/>
                <w:szCs w:val="16"/>
                <w:lang w:eastAsia="ru-RU"/>
              </w:rPr>
              <w:t>ФЕРр</w:t>
            </w:r>
            <w:proofErr w:type="spellEnd"/>
            <w:r w:rsidRPr="00153743">
              <w:rPr>
                <w:color w:val="000000"/>
                <w:sz w:val="16"/>
                <w:szCs w:val="16"/>
                <w:lang w:eastAsia="ru-RU"/>
              </w:rPr>
              <w:t xml:space="preserve">, </w:t>
            </w:r>
            <w:proofErr w:type="spellStart"/>
            <w:r w:rsidRPr="00153743">
              <w:rPr>
                <w:color w:val="000000"/>
                <w:sz w:val="16"/>
                <w:szCs w:val="16"/>
                <w:lang w:eastAsia="ru-RU"/>
              </w:rPr>
              <w:t>ТЕРр</w:t>
            </w:r>
            <w:proofErr w:type="spellEnd"/>
            <w:r w:rsidRPr="00153743">
              <w:rPr>
                <w:color w:val="000000"/>
                <w:sz w:val="16"/>
                <w:szCs w:val="16"/>
                <w:lang w:eastAsia="ru-RU"/>
              </w:rPr>
              <w:t>),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w:t>
            </w:r>
            <w:proofErr w:type="spellStart"/>
            <w:r w:rsidRPr="00153743">
              <w:rPr>
                <w:color w:val="000000"/>
                <w:sz w:val="16"/>
                <w:szCs w:val="16"/>
                <w:lang w:eastAsia="ru-RU"/>
              </w:rPr>
              <w:t>пЗП</w:t>
            </w:r>
            <w:proofErr w:type="spellEnd"/>
            <w:r w:rsidRPr="00153743">
              <w:rPr>
                <w:color w:val="000000"/>
                <w:sz w:val="16"/>
                <w:szCs w:val="16"/>
                <w:lang w:eastAsia="ru-RU"/>
              </w:rPr>
              <w:t xml:space="preserve"> = 1.15 </w:t>
            </w:r>
            <w:proofErr w:type="spellStart"/>
            <w:r w:rsidRPr="00153743">
              <w:rPr>
                <w:color w:val="000000"/>
                <w:sz w:val="16"/>
                <w:szCs w:val="16"/>
                <w:lang w:eastAsia="ru-RU"/>
              </w:rPr>
              <w:t>пЭМ</w:t>
            </w:r>
            <w:proofErr w:type="spellEnd"/>
            <w:r w:rsidRPr="00153743">
              <w:rPr>
                <w:color w:val="000000"/>
                <w:sz w:val="16"/>
                <w:szCs w:val="16"/>
                <w:lang w:eastAsia="ru-RU"/>
              </w:rPr>
              <w:t xml:space="preserve"> = 1.25 </w:t>
            </w:r>
            <w:proofErr w:type="spellStart"/>
            <w:r w:rsidRPr="00153743">
              <w:rPr>
                <w:color w:val="000000"/>
                <w:sz w:val="16"/>
                <w:szCs w:val="16"/>
                <w:lang w:eastAsia="ru-RU"/>
              </w:rPr>
              <w:t>пЗПМ</w:t>
            </w:r>
            <w:proofErr w:type="spellEnd"/>
            <w:r w:rsidRPr="00153743">
              <w:rPr>
                <w:color w:val="000000"/>
                <w:sz w:val="16"/>
                <w:szCs w:val="16"/>
                <w:lang w:eastAsia="ru-RU"/>
              </w:rPr>
              <w:t xml:space="preserve"> = 1.25 </w:t>
            </w:r>
            <w:proofErr w:type="spellStart"/>
            <w:r w:rsidRPr="00153743">
              <w:rPr>
                <w:color w:val="000000"/>
                <w:sz w:val="16"/>
                <w:szCs w:val="16"/>
                <w:lang w:eastAsia="ru-RU"/>
              </w:rPr>
              <w:t>пЗТ</w:t>
            </w:r>
            <w:proofErr w:type="spellEnd"/>
            <w:r w:rsidRPr="00153743">
              <w:rPr>
                <w:color w:val="000000"/>
                <w:sz w:val="16"/>
                <w:szCs w:val="16"/>
                <w:lang w:eastAsia="ru-RU"/>
              </w:rPr>
              <w:t xml:space="preserve"> = 1.15)</w:t>
            </w:r>
            <w:proofErr w:type="gramEnd"/>
          </w:p>
        </w:tc>
        <w:tc>
          <w:tcPr>
            <w:tcW w:w="1107" w:type="dxa"/>
            <w:gridSpan w:val="5"/>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nil"/>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nil"/>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1122"/>
        </w:trPr>
        <w:tc>
          <w:tcPr>
            <w:tcW w:w="416" w:type="dxa"/>
            <w:tcBorders>
              <w:top w:val="nil"/>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 519пр прил.2 т.3 п.10.3</w:t>
            </w:r>
          </w:p>
        </w:tc>
        <w:tc>
          <w:tcPr>
            <w:tcW w:w="3300"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Производство ремонтно-строительных работ осуществляется в стесненных условиях застроенной части населенных пунктов: территорий общего пользования (</w:t>
            </w:r>
            <w:proofErr w:type="spellStart"/>
            <w:r w:rsidRPr="00153743">
              <w:rPr>
                <w:color w:val="000000"/>
                <w:sz w:val="16"/>
                <w:szCs w:val="16"/>
                <w:lang w:eastAsia="ru-RU"/>
              </w:rPr>
              <w:t>пЗП</w:t>
            </w:r>
            <w:proofErr w:type="spellEnd"/>
            <w:r w:rsidRPr="00153743">
              <w:rPr>
                <w:color w:val="000000"/>
                <w:sz w:val="16"/>
                <w:szCs w:val="16"/>
                <w:lang w:eastAsia="ru-RU"/>
              </w:rPr>
              <w:t xml:space="preserve"> = 1.1 </w:t>
            </w:r>
            <w:proofErr w:type="spellStart"/>
            <w:r w:rsidRPr="00153743">
              <w:rPr>
                <w:color w:val="000000"/>
                <w:sz w:val="16"/>
                <w:szCs w:val="16"/>
                <w:lang w:eastAsia="ru-RU"/>
              </w:rPr>
              <w:t>пЭМ</w:t>
            </w:r>
            <w:proofErr w:type="spellEnd"/>
            <w:r w:rsidRPr="00153743">
              <w:rPr>
                <w:color w:val="000000"/>
                <w:sz w:val="16"/>
                <w:szCs w:val="16"/>
                <w:lang w:eastAsia="ru-RU"/>
              </w:rPr>
              <w:t xml:space="preserve"> = 1.1 </w:t>
            </w:r>
            <w:proofErr w:type="spellStart"/>
            <w:r w:rsidRPr="00153743">
              <w:rPr>
                <w:color w:val="000000"/>
                <w:sz w:val="16"/>
                <w:szCs w:val="16"/>
                <w:lang w:eastAsia="ru-RU"/>
              </w:rPr>
              <w:t>пЗПМ</w:t>
            </w:r>
            <w:proofErr w:type="spellEnd"/>
            <w:r w:rsidRPr="00153743">
              <w:rPr>
                <w:color w:val="000000"/>
                <w:sz w:val="16"/>
                <w:szCs w:val="16"/>
                <w:lang w:eastAsia="ru-RU"/>
              </w:rPr>
              <w:t xml:space="preserve"> = 1.1 </w:t>
            </w:r>
            <w:proofErr w:type="spellStart"/>
            <w:r w:rsidRPr="00153743">
              <w:rPr>
                <w:color w:val="000000"/>
                <w:sz w:val="16"/>
                <w:szCs w:val="16"/>
                <w:lang w:eastAsia="ru-RU"/>
              </w:rPr>
              <w:t>пЗТ</w:t>
            </w:r>
            <w:proofErr w:type="spellEnd"/>
            <w:r w:rsidRPr="00153743">
              <w:rPr>
                <w:color w:val="000000"/>
                <w:sz w:val="16"/>
                <w:szCs w:val="16"/>
                <w:lang w:eastAsia="ru-RU"/>
              </w:rPr>
              <w:t xml:space="preserve"> = 1.1)</w:t>
            </w:r>
          </w:p>
        </w:tc>
        <w:tc>
          <w:tcPr>
            <w:tcW w:w="1107" w:type="dxa"/>
            <w:gridSpan w:val="5"/>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418"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nil"/>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ЗП</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212,59</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1075,71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19,85</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21352,75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ЭМ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576,41</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1,375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3170,26</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8,58</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27200,79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408,16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1632,64</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12114,19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04.3.01.09-0012</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Раствор готовый кладочный, цементный, М50</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м3</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-3,36</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485,90</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-1632,62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-12114,07</w:t>
            </w:r>
          </w:p>
        </w:tc>
      </w:tr>
      <w:tr w:rsidR="00153743" w:rsidRPr="00153743" w:rsidTr="003F0DDD">
        <w:trPr>
          <w:gridAfter w:val="1"/>
          <w:wAfter w:w="511" w:type="dxa"/>
          <w:trHeight w:val="672"/>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Протокол обоснования стоимости - среднее значение</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Затирка для натурального камня DECOLOR FM 50</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кг</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14,26</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1711,20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7,42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12697,10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НР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117</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1258,58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117</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24982,72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СП </w:t>
            </w:r>
            <w:proofErr w:type="gramStart"/>
            <w:r w:rsidRPr="00153743">
              <w:rPr>
                <w:color w:val="000000"/>
                <w:sz w:val="16"/>
                <w:szCs w:val="16"/>
                <w:lang w:eastAsia="ru-RU"/>
              </w:rPr>
              <w:t>от</w:t>
            </w:r>
            <w:proofErr w:type="gramEnd"/>
            <w:r w:rsidRPr="00153743">
              <w:rPr>
                <w:color w:val="000000"/>
                <w:sz w:val="16"/>
                <w:szCs w:val="16"/>
                <w:lang w:eastAsia="ru-RU"/>
              </w:rPr>
              <w:t xml:space="preserve"> ФОТ</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72</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1,00</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774,51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72</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15373,98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ЗТР</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i/>
                <w:iCs/>
                <w:color w:val="000000"/>
                <w:sz w:val="16"/>
                <w:szCs w:val="16"/>
                <w:lang w:eastAsia="ru-RU"/>
              </w:rPr>
            </w:pPr>
            <w:r w:rsidRPr="00153743">
              <w:rPr>
                <w:i/>
                <w:iCs/>
                <w:color w:val="000000"/>
                <w:sz w:val="16"/>
                <w:szCs w:val="16"/>
                <w:lang w:eastAsia="ru-RU"/>
              </w:rPr>
              <w:t>чел-ч</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23,70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1,265</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i/>
                <w:iCs/>
                <w:color w:val="000000"/>
                <w:sz w:val="16"/>
                <w:szCs w:val="16"/>
                <w:lang w:eastAsia="ru-RU"/>
              </w:rPr>
            </w:pPr>
            <w:r w:rsidRPr="00153743">
              <w:rPr>
                <w:i/>
                <w:iCs/>
                <w:color w:val="000000"/>
                <w:sz w:val="16"/>
                <w:szCs w:val="16"/>
                <w:lang w:eastAsia="ru-RU"/>
              </w:rPr>
              <w:t>119,92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Всего по позиции</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color w:val="000000"/>
                <w:sz w:val="16"/>
                <w:szCs w:val="16"/>
                <w:lang w:eastAsia="ru-RU"/>
              </w:rPr>
            </w:pPr>
            <w:r w:rsidRPr="00153743">
              <w:rPr>
                <w:b/>
                <w:b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7990,28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color w:val="000000"/>
                <w:sz w:val="16"/>
                <w:szCs w:val="16"/>
                <w:lang w:eastAsia="ru-RU"/>
              </w:rPr>
            </w:pPr>
            <w:r w:rsidRPr="00153743">
              <w:rPr>
                <w:b/>
                <w:bCs/>
                <w:color w:val="000000"/>
                <w:sz w:val="16"/>
                <w:szCs w:val="16"/>
                <w:lang w:eastAsia="ru-RU"/>
              </w:rPr>
              <w:t>101607,46</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Прямые затраты по разделу, в том числе:</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109717,28</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920526,25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основная заработная плата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8103,07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160845,82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эксплуатация машин и механизмов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4916,42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42182,89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в т.ч. зарплата машинистов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547,87</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10875,28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материальные ресурсы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96697,79</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717497,54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оборудование, мебель и инвентарь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перевозка и погрузо-разгрузочные работы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Накладные расходы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8825,41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175184,45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прибыль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4967,31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98600,77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Итого по разделу</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123510,00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1194311,47</w:t>
            </w:r>
          </w:p>
        </w:tc>
      </w:tr>
      <w:tr w:rsidR="00153743" w:rsidRPr="00153743" w:rsidTr="003F0DDD">
        <w:trPr>
          <w:trHeight w:val="225"/>
        </w:trPr>
        <w:tc>
          <w:tcPr>
            <w:tcW w:w="416"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511"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508"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415"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350"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635"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534"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1721"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410"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794"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975"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1638" w:type="dxa"/>
            <w:gridSpan w:val="3"/>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1105"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930"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511"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1807" w:type="dxa"/>
            <w:gridSpan w:val="3"/>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c>
          <w:tcPr>
            <w:tcW w:w="1493" w:type="dxa"/>
            <w:gridSpan w:val="2"/>
            <w:tcBorders>
              <w:top w:val="nil"/>
              <w:left w:val="nil"/>
              <w:bottom w:val="double" w:sz="6" w:space="0" w:color="auto"/>
              <w:right w:val="nil"/>
            </w:tcBorders>
            <w:shd w:val="clear" w:color="auto" w:fill="auto"/>
            <w:noWrap/>
            <w:vAlign w:val="bottom"/>
            <w:hideMark/>
          </w:tcPr>
          <w:p w:rsidR="00153743" w:rsidRPr="00153743" w:rsidRDefault="00153743" w:rsidP="00153743">
            <w:pPr>
              <w:suppressAutoHyphens w:val="0"/>
              <w:rPr>
                <w:sz w:val="16"/>
                <w:szCs w:val="16"/>
                <w:lang w:eastAsia="ru-RU"/>
              </w:rPr>
            </w:pPr>
            <w:r w:rsidRPr="00153743">
              <w:rPr>
                <w:sz w:val="16"/>
                <w:szCs w:val="16"/>
                <w:lang w:eastAsia="ru-RU"/>
              </w:rPr>
              <w:t> </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Итого прямых затрат по всем разделам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single" w:sz="4" w:space="0" w:color="auto"/>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single" w:sz="4" w:space="0" w:color="auto"/>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123507,68</w:t>
            </w:r>
          </w:p>
        </w:tc>
        <w:tc>
          <w:tcPr>
            <w:tcW w:w="1807" w:type="dxa"/>
            <w:gridSpan w:val="2"/>
            <w:tcBorders>
              <w:top w:val="single" w:sz="4" w:space="0" w:color="auto"/>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1066529,49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основная заработная плата</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11596,91</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230198,58</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эксплуатация машин и механизмов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5132,02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44032,77</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lastRenderedPageBreak/>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в т.ч. зарплата машинистов</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580,32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11519,42</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материальные ресурсы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106778,75</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792298,14</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xml:space="preserve">  - перевозка и погрузо-разгрузочные работы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0,00</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Накладные расходы</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11932,80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236866,01</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Сметная прибыль</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6829,52</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135565,45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Итого по всем разделам</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142270,00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1438960,95</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НДС, %</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20,00</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28454,00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color w:val="000000"/>
                <w:sz w:val="16"/>
                <w:szCs w:val="16"/>
                <w:lang w:eastAsia="ru-RU"/>
              </w:rPr>
            </w:pPr>
            <w:r w:rsidRPr="00153743">
              <w:rPr>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color w:val="000000"/>
                <w:sz w:val="16"/>
                <w:szCs w:val="16"/>
                <w:lang w:eastAsia="ru-RU"/>
              </w:rPr>
            </w:pPr>
            <w:r w:rsidRPr="00153743">
              <w:rPr>
                <w:color w:val="000000"/>
                <w:sz w:val="16"/>
                <w:szCs w:val="16"/>
                <w:lang w:eastAsia="ru-RU"/>
              </w:rPr>
              <w:t>287792,19</w:t>
            </w:r>
          </w:p>
        </w:tc>
      </w:tr>
      <w:tr w:rsidR="00153743" w:rsidRPr="00153743" w:rsidTr="003F0DDD">
        <w:trPr>
          <w:gridAfter w:val="1"/>
          <w:wAfter w:w="511" w:type="dxa"/>
          <w:trHeight w:val="225"/>
        </w:trPr>
        <w:tc>
          <w:tcPr>
            <w:tcW w:w="416" w:type="dxa"/>
            <w:tcBorders>
              <w:top w:val="single" w:sz="4" w:space="0" w:color="auto"/>
              <w:left w:val="single" w:sz="4" w:space="0" w:color="auto"/>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273"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3300"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Всего</w:t>
            </w:r>
          </w:p>
        </w:tc>
        <w:tc>
          <w:tcPr>
            <w:tcW w:w="1107" w:type="dxa"/>
            <w:gridSpan w:val="5"/>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975"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 </w:t>
            </w:r>
          </w:p>
        </w:tc>
        <w:tc>
          <w:tcPr>
            <w:tcW w:w="1638"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441" w:type="dxa"/>
            <w:gridSpan w:val="3"/>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170724,00</w:t>
            </w:r>
          </w:p>
        </w:tc>
        <w:tc>
          <w:tcPr>
            <w:tcW w:w="1807" w:type="dxa"/>
            <w:gridSpan w:val="2"/>
            <w:tcBorders>
              <w:top w:val="nil"/>
              <w:left w:val="nil"/>
              <w:bottom w:val="single" w:sz="4" w:space="0" w:color="auto"/>
              <w:right w:val="single" w:sz="4" w:space="0" w:color="auto"/>
            </w:tcBorders>
            <w:shd w:val="clear" w:color="auto" w:fill="auto"/>
            <w:hideMark/>
          </w:tcPr>
          <w:p w:rsidR="00153743" w:rsidRPr="00153743" w:rsidRDefault="00153743" w:rsidP="00153743">
            <w:pPr>
              <w:suppressAutoHyphens w:val="0"/>
              <w:rPr>
                <w:b/>
                <w:bCs/>
                <w:i/>
                <w:iCs/>
                <w:color w:val="000000"/>
                <w:sz w:val="16"/>
                <w:szCs w:val="16"/>
                <w:lang w:eastAsia="ru-RU"/>
              </w:rPr>
            </w:pPr>
            <w:r w:rsidRPr="00153743">
              <w:rPr>
                <w:b/>
                <w:bCs/>
                <w:i/>
                <w:iCs/>
                <w:color w:val="000000"/>
                <w:sz w:val="16"/>
                <w:szCs w:val="16"/>
                <w:lang w:eastAsia="ru-RU"/>
              </w:rPr>
              <w:t> </w:t>
            </w:r>
          </w:p>
        </w:tc>
        <w:tc>
          <w:tcPr>
            <w:tcW w:w="1806" w:type="dxa"/>
            <w:gridSpan w:val="4"/>
            <w:tcBorders>
              <w:top w:val="single" w:sz="4" w:space="0" w:color="auto"/>
              <w:left w:val="nil"/>
              <w:bottom w:val="single" w:sz="4" w:space="0" w:color="auto"/>
              <w:right w:val="single" w:sz="4" w:space="0" w:color="000000"/>
            </w:tcBorders>
            <w:shd w:val="clear" w:color="auto" w:fill="auto"/>
            <w:hideMark/>
          </w:tcPr>
          <w:p w:rsidR="00153743" w:rsidRPr="00153743" w:rsidRDefault="00153743" w:rsidP="00153743">
            <w:pPr>
              <w:suppressAutoHyphens w:val="0"/>
              <w:jc w:val="right"/>
              <w:rPr>
                <w:b/>
                <w:bCs/>
                <w:i/>
                <w:iCs/>
                <w:color w:val="000000"/>
                <w:sz w:val="16"/>
                <w:szCs w:val="16"/>
                <w:lang w:eastAsia="ru-RU"/>
              </w:rPr>
            </w:pPr>
            <w:r w:rsidRPr="00153743">
              <w:rPr>
                <w:b/>
                <w:bCs/>
                <w:i/>
                <w:iCs/>
                <w:color w:val="000000"/>
                <w:sz w:val="16"/>
                <w:szCs w:val="16"/>
                <w:lang w:eastAsia="ru-RU"/>
              </w:rPr>
              <w:t>1726753,14</w:t>
            </w:r>
          </w:p>
        </w:tc>
      </w:tr>
    </w:tbl>
    <w:p w:rsidR="00153743" w:rsidRDefault="00153743">
      <w:pPr>
        <w:suppressAutoHyphens w:val="0"/>
        <w:rPr>
          <w:sz w:val="28"/>
          <w:szCs w:val="28"/>
        </w:rPr>
        <w:sectPr w:rsidR="00153743" w:rsidSect="00153743">
          <w:pgSz w:w="16840" w:h="11907" w:orient="landscape" w:code="9"/>
          <w:pgMar w:top="1418" w:right="1134" w:bottom="851" w:left="1134" w:header="794" w:footer="794" w:gutter="0"/>
          <w:cols w:space="720"/>
          <w:titlePg/>
          <w:docGrid w:linePitch="326"/>
        </w:sectPr>
      </w:pPr>
    </w:p>
    <w:p w:rsidR="000447BE" w:rsidRPr="00F5749B" w:rsidRDefault="000447BE" w:rsidP="000447BE">
      <w:pPr>
        <w:ind w:firstLine="567"/>
        <w:jc w:val="both"/>
        <w:rPr>
          <w:b/>
          <w:sz w:val="28"/>
          <w:szCs w:val="28"/>
        </w:rPr>
      </w:pPr>
      <w:r>
        <w:rPr>
          <w:b/>
          <w:sz w:val="28"/>
          <w:szCs w:val="28"/>
        </w:rPr>
        <w:lastRenderedPageBreak/>
        <w:t>4.</w:t>
      </w:r>
      <w:r w:rsidR="00CE157A">
        <w:rPr>
          <w:b/>
          <w:sz w:val="28"/>
          <w:szCs w:val="28"/>
        </w:rPr>
        <w:t>3</w:t>
      </w:r>
      <w:r>
        <w:rPr>
          <w:b/>
          <w:sz w:val="28"/>
          <w:szCs w:val="28"/>
        </w:rPr>
        <w:t>. Общие требования к рабочей среде.</w:t>
      </w:r>
    </w:p>
    <w:p w:rsidR="000447BE" w:rsidRPr="00F5749B" w:rsidRDefault="000447BE" w:rsidP="000447BE">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w:t>
      </w:r>
      <w:proofErr w:type="spellStart"/>
      <w:r>
        <w:rPr>
          <w:sz w:val="28"/>
          <w:szCs w:val="28"/>
        </w:rPr>
        <w:t>ТрансКонтейнер</w:t>
      </w:r>
      <w:proofErr w:type="spellEnd"/>
      <w:r>
        <w:rPr>
          <w:sz w:val="28"/>
          <w:szCs w:val="28"/>
        </w:rPr>
        <w:t>» на Горьковской железной дороге.</w:t>
      </w:r>
    </w:p>
    <w:p w:rsidR="000447BE" w:rsidRPr="00F5749B" w:rsidRDefault="000447BE" w:rsidP="000447BE">
      <w:pPr>
        <w:pStyle w:val="aff7"/>
        <w:ind w:left="0" w:firstLine="567"/>
        <w:jc w:val="both"/>
        <w:rPr>
          <w:b/>
          <w:sz w:val="28"/>
          <w:szCs w:val="28"/>
        </w:rPr>
      </w:pPr>
    </w:p>
    <w:p w:rsidR="000447BE" w:rsidRPr="00F5749B" w:rsidRDefault="000447BE" w:rsidP="000447BE">
      <w:pPr>
        <w:ind w:firstLine="567"/>
        <w:jc w:val="both"/>
        <w:rPr>
          <w:b/>
          <w:sz w:val="28"/>
          <w:szCs w:val="28"/>
        </w:rPr>
      </w:pPr>
      <w:r>
        <w:rPr>
          <w:b/>
          <w:sz w:val="28"/>
          <w:szCs w:val="28"/>
        </w:rPr>
        <w:t>4.</w:t>
      </w:r>
      <w:r w:rsidR="00CE157A">
        <w:rPr>
          <w:b/>
          <w:sz w:val="28"/>
          <w:szCs w:val="28"/>
        </w:rPr>
        <w:t>4</w:t>
      </w:r>
      <w:r>
        <w:rPr>
          <w:b/>
          <w:sz w:val="28"/>
          <w:szCs w:val="28"/>
        </w:rPr>
        <w:t>. Общие функциональные требования.</w:t>
      </w:r>
    </w:p>
    <w:p w:rsidR="000447BE" w:rsidRPr="00F5749B" w:rsidRDefault="000447BE" w:rsidP="000447BE">
      <w:pPr>
        <w:pStyle w:val="af9"/>
        <w:ind w:firstLine="567"/>
        <w:contextualSpacing/>
        <w:rPr>
          <w:sz w:val="28"/>
          <w:szCs w:val="28"/>
        </w:rPr>
      </w:pPr>
      <w:r>
        <w:rPr>
          <w:sz w:val="28"/>
          <w:szCs w:val="28"/>
        </w:rPr>
        <w:t>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CE157A" w:rsidRPr="008E2250" w:rsidRDefault="00CE157A" w:rsidP="00CE157A">
      <w:pPr>
        <w:pStyle w:val="affa"/>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рабочей документацией и локальным сметным расчетом.</w:t>
      </w:r>
    </w:p>
    <w:p w:rsidR="00CE157A" w:rsidRPr="008E2250" w:rsidRDefault="00CE157A" w:rsidP="00CE157A">
      <w:pPr>
        <w:pStyle w:val="affa"/>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Pr>
          <w:rFonts w:ascii="Times New Roman" w:hAnsi="Times New Roman"/>
          <w:sz w:val="28"/>
          <w:szCs w:val="28"/>
        </w:rPr>
        <w:t>Наименования материалов (в том числе их характеристики) перед началом выполнения работ должны быть согласованы с Заказчиком.</w:t>
      </w:r>
    </w:p>
    <w:p w:rsidR="00CE157A" w:rsidRPr="008E2250" w:rsidRDefault="00CE157A" w:rsidP="00CE157A">
      <w:pPr>
        <w:pStyle w:val="affa"/>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447BE" w:rsidRPr="00F5749B" w:rsidRDefault="000447BE" w:rsidP="000447BE">
      <w:pPr>
        <w:pStyle w:val="aff7"/>
        <w:ind w:left="0" w:firstLine="567"/>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режима работы предприятия.</w:t>
      </w:r>
    </w:p>
    <w:p w:rsidR="000447BE" w:rsidRDefault="000447BE" w:rsidP="000447BE">
      <w:pPr>
        <w:pStyle w:val="aff7"/>
        <w:ind w:left="0" w:firstLine="567"/>
        <w:jc w:val="both"/>
        <w:rPr>
          <w:sz w:val="28"/>
          <w:szCs w:val="28"/>
        </w:rPr>
      </w:pPr>
      <w:r>
        <w:rPr>
          <w:sz w:val="28"/>
          <w:szCs w:val="28"/>
        </w:rPr>
        <w:t xml:space="preserve">Гарантийные обязательства по выполненному комплексу работ должны составлять не менее 24 месяцев </w:t>
      </w:r>
      <w:proofErr w:type="gramStart"/>
      <w:r>
        <w:rPr>
          <w:sz w:val="28"/>
          <w:szCs w:val="28"/>
        </w:rPr>
        <w:t>с даты подписания</w:t>
      </w:r>
      <w:proofErr w:type="gramEnd"/>
      <w:r>
        <w:rPr>
          <w:sz w:val="28"/>
          <w:szCs w:val="28"/>
        </w:rPr>
        <w:t xml:space="preserve"> Сторонами акта сдачи-приемки выполненных Работ. </w:t>
      </w:r>
    </w:p>
    <w:p w:rsidR="000447BE" w:rsidRPr="00E260DF" w:rsidRDefault="000447BE" w:rsidP="000447BE">
      <w:pPr>
        <w:widowControl w:val="0"/>
        <w:ind w:right="-2" w:firstLine="540"/>
        <w:jc w:val="both"/>
        <w:rPr>
          <w:color w:val="000000"/>
          <w:sz w:val="28"/>
          <w:szCs w:val="28"/>
        </w:rPr>
      </w:pPr>
      <w:r>
        <w:rPr>
          <w:color w:val="000000"/>
          <w:sz w:val="28"/>
          <w:szCs w:val="28"/>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0447BE" w:rsidRPr="00D42FE2" w:rsidRDefault="000447BE" w:rsidP="000447BE">
      <w:pPr>
        <w:widowControl w:val="0"/>
        <w:ind w:right="-2" w:firstLine="540"/>
        <w:jc w:val="both"/>
        <w:rPr>
          <w:color w:val="000000"/>
          <w:sz w:val="28"/>
          <w:szCs w:val="28"/>
        </w:rPr>
      </w:pPr>
      <w:r>
        <w:rPr>
          <w:color w:val="000000"/>
          <w:sz w:val="28"/>
          <w:szCs w:val="28"/>
        </w:rPr>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0447BE" w:rsidRPr="00D42FE2" w:rsidRDefault="000447BE" w:rsidP="000447BE">
      <w:pPr>
        <w:widowControl w:val="0"/>
        <w:ind w:right="-2" w:firstLine="540"/>
        <w:jc w:val="both"/>
        <w:rPr>
          <w:color w:val="000000"/>
          <w:sz w:val="28"/>
          <w:szCs w:val="28"/>
        </w:rPr>
      </w:pPr>
      <w:r>
        <w:rPr>
          <w:color w:val="000000"/>
          <w:sz w:val="28"/>
          <w:szCs w:val="28"/>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color w:val="000000"/>
          <w:sz w:val="28"/>
          <w:szCs w:val="28"/>
        </w:rPr>
        <w:t>кт всл</w:t>
      </w:r>
      <w:proofErr w:type="gramEnd"/>
      <w:r>
        <w:rPr>
          <w:color w:val="000000"/>
          <w:sz w:val="28"/>
          <w:szCs w:val="28"/>
        </w:rPr>
        <w:t>едствие недостатков, за которые отвечает Исполнитель.</w:t>
      </w:r>
    </w:p>
    <w:p w:rsidR="000447BE" w:rsidRPr="00D42FE2" w:rsidRDefault="000447BE" w:rsidP="000447BE">
      <w:pPr>
        <w:pStyle w:val="aff7"/>
        <w:ind w:left="0" w:firstLine="567"/>
        <w:jc w:val="both"/>
        <w:rPr>
          <w:sz w:val="28"/>
          <w:szCs w:val="28"/>
        </w:rPr>
      </w:pPr>
      <w:r>
        <w:rPr>
          <w:bCs/>
          <w:color w:val="000000"/>
          <w:sz w:val="28"/>
          <w:szCs w:val="28"/>
        </w:rPr>
        <w:t>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0447BE" w:rsidRPr="00F5749B" w:rsidRDefault="000447BE" w:rsidP="000447BE">
      <w:pPr>
        <w:pStyle w:val="aff7"/>
        <w:ind w:left="0" w:firstLine="567"/>
        <w:jc w:val="both"/>
        <w:rPr>
          <w:sz w:val="28"/>
          <w:szCs w:val="28"/>
        </w:rPr>
      </w:pPr>
      <w:r>
        <w:rPr>
          <w:sz w:val="28"/>
          <w:szCs w:val="28"/>
        </w:rPr>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0447BE" w:rsidRPr="00F5749B" w:rsidRDefault="000447BE" w:rsidP="000447BE">
      <w:pPr>
        <w:pStyle w:val="aff7"/>
        <w:ind w:left="0" w:firstLine="567"/>
        <w:jc w:val="both"/>
        <w:rPr>
          <w:sz w:val="28"/>
          <w:szCs w:val="28"/>
        </w:rPr>
      </w:pPr>
    </w:p>
    <w:p w:rsidR="000447BE" w:rsidRPr="00F5749B" w:rsidRDefault="000447BE" w:rsidP="000447BE">
      <w:pPr>
        <w:ind w:firstLine="567"/>
        <w:jc w:val="both"/>
        <w:rPr>
          <w:b/>
          <w:sz w:val="28"/>
          <w:szCs w:val="28"/>
        </w:rPr>
      </w:pPr>
      <w:r>
        <w:rPr>
          <w:b/>
          <w:sz w:val="28"/>
          <w:szCs w:val="28"/>
        </w:rPr>
        <w:t>4.4. Требования безопасности.</w:t>
      </w:r>
    </w:p>
    <w:p w:rsidR="00CE157A" w:rsidRPr="00CE157A" w:rsidRDefault="00CE157A" w:rsidP="00CE157A">
      <w:pPr>
        <w:ind w:firstLine="567"/>
        <w:jc w:val="both"/>
        <w:rPr>
          <w:sz w:val="28"/>
          <w:szCs w:val="28"/>
        </w:rPr>
      </w:pPr>
      <w:r w:rsidRPr="00CE157A">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CE157A">
        <w:rPr>
          <w:sz w:val="28"/>
          <w:szCs w:val="28"/>
        </w:rPr>
        <w:t>электробезопасности</w:t>
      </w:r>
      <w:proofErr w:type="spellEnd"/>
      <w:r w:rsidRPr="00CE157A">
        <w:rPr>
          <w:sz w:val="28"/>
          <w:szCs w:val="28"/>
        </w:rPr>
        <w:t xml:space="preserve">, режима работы заказчика. Ответственность за выполнение требований охраны труда, </w:t>
      </w:r>
      <w:proofErr w:type="spellStart"/>
      <w:r w:rsidRPr="00CE157A">
        <w:rPr>
          <w:sz w:val="28"/>
          <w:szCs w:val="28"/>
        </w:rPr>
        <w:t>электробезопасности</w:t>
      </w:r>
      <w:proofErr w:type="spellEnd"/>
      <w:r w:rsidRPr="00CE157A">
        <w:rPr>
          <w:sz w:val="28"/>
          <w:szCs w:val="28"/>
        </w:rPr>
        <w:t xml:space="preserve">, пожарной безопасности возлагается на Победителя открытого конкурса. </w:t>
      </w:r>
    </w:p>
    <w:p w:rsidR="00CE157A" w:rsidRPr="00CE157A" w:rsidRDefault="00CE157A" w:rsidP="00CE157A">
      <w:pPr>
        <w:ind w:firstLine="567"/>
        <w:jc w:val="both"/>
        <w:rPr>
          <w:sz w:val="28"/>
          <w:szCs w:val="28"/>
        </w:rPr>
      </w:pPr>
      <w:r w:rsidRPr="00CE157A">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E157A" w:rsidRPr="00CE157A" w:rsidRDefault="00CE157A" w:rsidP="00CE157A">
      <w:pPr>
        <w:ind w:firstLine="567"/>
        <w:jc w:val="both"/>
        <w:rPr>
          <w:sz w:val="28"/>
          <w:szCs w:val="28"/>
        </w:rPr>
      </w:pPr>
      <w:r w:rsidRPr="00CE157A">
        <w:rPr>
          <w:sz w:val="28"/>
          <w:szCs w:val="28"/>
        </w:rPr>
        <w:t>Выполняемые работы, равно как и их результат, должны соответствовать требованиям:</w:t>
      </w:r>
    </w:p>
    <w:p w:rsidR="00CE157A" w:rsidRPr="00CE157A" w:rsidRDefault="00CE157A" w:rsidP="00CE157A">
      <w:pPr>
        <w:ind w:firstLine="567"/>
        <w:jc w:val="both"/>
        <w:rPr>
          <w:sz w:val="28"/>
          <w:szCs w:val="28"/>
        </w:rPr>
      </w:pPr>
      <w:r w:rsidRPr="00CE157A">
        <w:rPr>
          <w:sz w:val="28"/>
          <w:szCs w:val="28"/>
        </w:rPr>
        <w:t>−</w:t>
      </w:r>
      <w:r w:rsidRPr="00CE157A">
        <w:rPr>
          <w:sz w:val="28"/>
          <w:szCs w:val="28"/>
        </w:rPr>
        <w:tab/>
        <w:t>«СП 49.13330.2010 «Безопасность труда в строительстве. Часть 1. Общие требования»;</w:t>
      </w:r>
    </w:p>
    <w:p w:rsidR="00CE157A" w:rsidRPr="00CE157A" w:rsidRDefault="00CE157A" w:rsidP="00CE157A">
      <w:pPr>
        <w:ind w:firstLine="567"/>
        <w:jc w:val="both"/>
        <w:rPr>
          <w:sz w:val="28"/>
          <w:szCs w:val="28"/>
        </w:rPr>
      </w:pPr>
      <w:r w:rsidRPr="00CE157A">
        <w:rPr>
          <w:sz w:val="28"/>
          <w:szCs w:val="28"/>
        </w:rPr>
        <w:t>−</w:t>
      </w:r>
      <w:r w:rsidRPr="00CE157A">
        <w:rPr>
          <w:sz w:val="28"/>
          <w:szCs w:val="28"/>
        </w:rPr>
        <w:tab/>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CE157A">
        <w:rPr>
          <w:sz w:val="28"/>
          <w:szCs w:val="28"/>
        </w:rPr>
        <w:t>СНиП</w:t>
      </w:r>
      <w:proofErr w:type="spellEnd"/>
      <w:r w:rsidRPr="00CE157A">
        <w:rPr>
          <w:sz w:val="28"/>
          <w:szCs w:val="28"/>
        </w:rPr>
        <w:t xml:space="preserve"> 12-04-2002»; </w:t>
      </w:r>
    </w:p>
    <w:p w:rsidR="00CE157A" w:rsidRPr="00CE157A" w:rsidRDefault="00CE157A" w:rsidP="00CE157A">
      <w:pPr>
        <w:ind w:firstLine="567"/>
        <w:jc w:val="both"/>
        <w:rPr>
          <w:sz w:val="28"/>
          <w:szCs w:val="28"/>
        </w:rPr>
      </w:pPr>
      <w:r w:rsidRPr="00CE157A">
        <w:rPr>
          <w:sz w:val="28"/>
          <w:szCs w:val="28"/>
        </w:rPr>
        <w:t>−</w:t>
      </w:r>
      <w:r w:rsidRPr="00CE157A">
        <w:rPr>
          <w:sz w:val="28"/>
          <w:szCs w:val="28"/>
        </w:rPr>
        <w:tab/>
        <w:t xml:space="preserve">иные </w:t>
      </w:r>
      <w:proofErr w:type="spellStart"/>
      <w:r w:rsidRPr="00CE157A">
        <w:rPr>
          <w:sz w:val="28"/>
          <w:szCs w:val="28"/>
        </w:rPr>
        <w:t>СНиП</w:t>
      </w:r>
      <w:proofErr w:type="spellEnd"/>
      <w:r w:rsidRPr="00CE157A">
        <w:rPr>
          <w:sz w:val="28"/>
          <w:szCs w:val="28"/>
        </w:rPr>
        <w:t xml:space="preserve">, ГОСТ, </w:t>
      </w:r>
      <w:proofErr w:type="spellStart"/>
      <w:r w:rsidRPr="00CE157A">
        <w:rPr>
          <w:sz w:val="28"/>
          <w:szCs w:val="28"/>
        </w:rPr>
        <w:t>СанПин</w:t>
      </w:r>
      <w:proofErr w:type="spellEnd"/>
      <w:r w:rsidRPr="00CE157A">
        <w:rPr>
          <w:sz w:val="28"/>
          <w:szCs w:val="28"/>
        </w:rPr>
        <w:t>, связанные с выполнением работ по строительству/реконструкции/модернизации/капитальному ремонту контейнерных площадок и иных опасных производственных объектов.</w:t>
      </w:r>
    </w:p>
    <w:p w:rsidR="00CE157A" w:rsidRPr="00CE157A" w:rsidRDefault="00CE157A" w:rsidP="00CE157A">
      <w:pPr>
        <w:ind w:firstLine="567"/>
        <w:jc w:val="both"/>
        <w:rPr>
          <w:sz w:val="28"/>
          <w:szCs w:val="28"/>
        </w:rPr>
      </w:pPr>
      <w:r w:rsidRPr="00CE157A">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w:t>
      </w:r>
      <w:proofErr w:type="spellStart"/>
      <w:r w:rsidRPr="00CE157A">
        <w:rPr>
          <w:sz w:val="28"/>
          <w:szCs w:val="28"/>
        </w:rPr>
        <w:t>СНиП</w:t>
      </w:r>
      <w:proofErr w:type="spellEnd"/>
      <w:r w:rsidRPr="00CE157A">
        <w:rPr>
          <w:sz w:val="28"/>
          <w:szCs w:val="28"/>
        </w:rPr>
        <w:t xml:space="preserve"> 12-01-2004» в объеме, достаточном для сдачи объекта в эксплуатацию. </w:t>
      </w:r>
    </w:p>
    <w:p w:rsidR="00CE157A" w:rsidRDefault="00CE157A" w:rsidP="00CE157A">
      <w:pPr>
        <w:ind w:firstLine="567"/>
        <w:jc w:val="both"/>
        <w:rPr>
          <w:sz w:val="28"/>
          <w:szCs w:val="28"/>
        </w:rPr>
      </w:pPr>
      <w:r w:rsidRPr="00CE157A">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0447BE" w:rsidRPr="00F5749B" w:rsidRDefault="000447BE" w:rsidP="000447BE">
      <w:pPr>
        <w:ind w:firstLine="567"/>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Исполнителя работ.</w:t>
      </w:r>
    </w:p>
    <w:p w:rsidR="000447BE" w:rsidRPr="00F5749B" w:rsidRDefault="000447BE" w:rsidP="000447BE">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0447BE" w:rsidRPr="00F5749B" w:rsidRDefault="000447BE" w:rsidP="000447BE">
      <w:pPr>
        <w:ind w:firstLine="567"/>
        <w:jc w:val="both"/>
        <w:rPr>
          <w:sz w:val="28"/>
          <w:szCs w:val="28"/>
        </w:rPr>
      </w:pPr>
    </w:p>
    <w:p w:rsidR="000447BE" w:rsidRPr="00F5749B" w:rsidRDefault="000447BE" w:rsidP="000447BE">
      <w:pPr>
        <w:ind w:firstLine="567"/>
        <w:jc w:val="both"/>
        <w:rPr>
          <w:sz w:val="28"/>
          <w:szCs w:val="28"/>
        </w:rPr>
      </w:pPr>
      <w:r>
        <w:rPr>
          <w:b/>
          <w:sz w:val="28"/>
          <w:szCs w:val="28"/>
        </w:rPr>
        <w:t>4.5. Правила приемки.</w:t>
      </w:r>
    </w:p>
    <w:p w:rsidR="00A01B1D" w:rsidRDefault="00A01B1D" w:rsidP="000447BE">
      <w:pPr>
        <w:ind w:firstLine="567"/>
        <w:jc w:val="both"/>
        <w:rPr>
          <w:sz w:val="28"/>
          <w:szCs w:val="28"/>
        </w:rPr>
      </w:pPr>
      <w:r w:rsidRPr="00A01B1D">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r>
        <w:rPr>
          <w:sz w:val="28"/>
          <w:szCs w:val="28"/>
        </w:rPr>
        <w:t>.</w:t>
      </w:r>
    </w:p>
    <w:p w:rsidR="000447BE" w:rsidRPr="00F5749B" w:rsidRDefault="000447BE" w:rsidP="000447BE">
      <w:pPr>
        <w:ind w:firstLine="567"/>
        <w:jc w:val="both"/>
        <w:rPr>
          <w:sz w:val="28"/>
          <w:szCs w:val="28"/>
        </w:rPr>
      </w:pPr>
      <w:r>
        <w:rPr>
          <w:sz w:val="28"/>
          <w:szCs w:val="28"/>
        </w:rPr>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0447BE" w:rsidRPr="00F5749B" w:rsidRDefault="000447BE" w:rsidP="000447BE">
      <w:pPr>
        <w:ind w:firstLine="567"/>
        <w:jc w:val="both"/>
        <w:rPr>
          <w:sz w:val="28"/>
          <w:szCs w:val="28"/>
        </w:rPr>
      </w:pPr>
    </w:p>
    <w:p w:rsidR="000447BE" w:rsidRPr="00F5749B" w:rsidRDefault="000447BE" w:rsidP="000447BE">
      <w:pPr>
        <w:ind w:firstLine="567"/>
        <w:jc w:val="both"/>
        <w:rPr>
          <w:b/>
          <w:sz w:val="28"/>
          <w:szCs w:val="28"/>
        </w:rPr>
      </w:pPr>
      <w:r>
        <w:rPr>
          <w:b/>
          <w:sz w:val="28"/>
          <w:szCs w:val="28"/>
        </w:rPr>
        <w:t xml:space="preserve">4.6. </w:t>
      </w:r>
      <w:r>
        <w:rPr>
          <w:b/>
          <w:i/>
          <w:sz w:val="28"/>
          <w:szCs w:val="28"/>
        </w:rPr>
        <w:t xml:space="preserve"> </w:t>
      </w:r>
      <w:r>
        <w:rPr>
          <w:b/>
          <w:sz w:val="28"/>
          <w:szCs w:val="28"/>
        </w:rPr>
        <w:t>Форма, сроки и порядок оплаты выполненных работ.</w:t>
      </w:r>
    </w:p>
    <w:p w:rsidR="000447BE" w:rsidRPr="006D5E88" w:rsidRDefault="000447BE" w:rsidP="000447BE">
      <w:pPr>
        <w:ind w:firstLine="567"/>
        <w:jc w:val="both"/>
        <w:rPr>
          <w:sz w:val="28"/>
          <w:szCs w:val="28"/>
        </w:rPr>
      </w:pPr>
      <w:r>
        <w:rPr>
          <w:sz w:val="28"/>
          <w:szCs w:val="28"/>
        </w:rPr>
        <w:t xml:space="preserve">4.6.1. </w:t>
      </w:r>
      <w:proofErr w:type="gramStart"/>
      <w:r>
        <w:rPr>
          <w:sz w:val="28"/>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8"/>
          <w:szCs w:val="28"/>
        </w:rPr>
        <w:t xml:space="preserve"> основных средств формы ОС-3.</w:t>
      </w:r>
    </w:p>
    <w:p w:rsidR="000447BE" w:rsidRPr="006D5E88" w:rsidRDefault="000447BE" w:rsidP="000447BE">
      <w:pPr>
        <w:ind w:firstLine="567"/>
        <w:jc w:val="both"/>
        <w:rPr>
          <w:sz w:val="28"/>
          <w:szCs w:val="28"/>
        </w:rPr>
      </w:pPr>
      <w:r>
        <w:rPr>
          <w:sz w:val="28"/>
          <w:szCs w:val="28"/>
        </w:rPr>
        <w:t>4.6.2. Может быть предусмотрен авансовый платеж, который не должен превышать 25 % (двадцать пять) процентов от цены договора.</w:t>
      </w:r>
    </w:p>
    <w:p w:rsidR="000447BE" w:rsidRPr="006D5E88" w:rsidRDefault="000447BE" w:rsidP="000447BE">
      <w:pPr>
        <w:ind w:firstLine="567"/>
        <w:jc w:val="both"/>
        <w:rPr>
          <w:sz w:val="28"/>
          <w:szCs w:val="28"/>
        </w:rPr>
      </w:pPr>
      <w:r>
        <w:rPr>
          <w:sz w:val="28"/>
          <w:szCs w:val="28"/>
        </w:rPr>
        <w:t>4.6.3. В случае авансового платежа оплата производится Заказчиком в следующем порядке:</w:t>
      </w:r>
    </w:p>
    <w:p w:rsidR="000447BE" w:rsidRPr="006D5E88" w:rsidRDefault="000447BE" w:rsidP="000447BE">
      <w:pPr>
        <w:ind w:firstLine="567"/>
        <w:jc w:val="both"/>
        <w:rPr>
          <w:sz w:val="28"/>
          <w:szCs w:val="28"/>
        </w:rPr>
      </w:pPr>
      <w:r>
        <w:rPr>
          <w:sz w:val="28"/>
          <w:szCs w:val="28"/>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договора на основании счета, выставленного Поставщиком;</w:t>
      </w:r>
    </w:p>
    <w:p w:rsidR="000447BE" w:rsidRPr="00F5749B" w:rsidRDefault="000447BE" w:rsidP="000447BE">
      <w:pPr>
        <w:ind w:firstLine="567"/>
        <w:jc w:val="both"/>
        <w:rPr>
          <w:sz w:val="28"/>
          <w:szCs w:val="28"/>
        </w:rPr>
      </w:pPr>
      <w:proofErr w:type="gramStart"/>
      <w:r>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0447BE" w:rsidRPr="00F5749B" w:rsidRDefault="000447BE" w:rsidP="000447BE">
      <w:pPr>
        <w:ind w:firstLine="567"/>
        <w:jc w:val="both"/>
        <w:rPr>
          <w:sz w:val="28"/>
          <w:szCs w:val="28"/>
        </w:rPr>
      </w:pPr>
    </w:p>
    <w:p w:rsidR="000447BE" w:rsidRPr="00F5749B" w:rsidRDefault="000447BE" w:rsidP="000447BE">
      <w:pPr>
        <w:ind w:firstLine="567"/>
        <w:jc w:val="both"/>
        <w:rPr>
          <w:b/>
          <w:sz w:val="28"/>
          <w:szCs w:val="28"/>
        </w:rPr>
      </w:pPr>
      <w:r>
        <w:rPr>
          <w:b/>
          <w:sz w:val="28"/>
          <w:szCs w:val="28"/>
        </w:rPr>
        <w:t>4.7. Максимальная цена договора.</w:t>
      </w:r>
    </w:p>
    <w:p w:rsidR="000447BE" w:rsidRPr="00F5749B" w:rsidRDefault="000447BE" w:rsidP="000447BE">
      <w:pPr>
        <w:pStyle w:val="19"/>
        <w:ind w:firstLine="567"/>
        <w:rPr>
          <w:szCs w:val="28"/>
        </w:rPr>
      </w:pPr>
      <w:proofErr w:type="gramStart"/>
      <w:r>
        <w:rPr>
          <w:szCs w:val="28"/>
        </w:rPr>
        <w:t xml:space="preserve">Начальная (максимальная) цена договора составляет 1 438 960,95 (Один миллион четыреста тридцать восемь тысяч девятьсот шестьдесят рублей 95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w:t>
      </w:r>
      <w:r>
        <w:rPr>
          <w:szCs w:val="28"/>
        </w:rPr>
        <w:lastRenderedPageBreak/>
        <w:t>установленных таможенных процедур, а также всех затрат, расходов связанных с выполнением работ, оказанием услуг, в том числе</w:t>
      </w:r>
      <w:proofErr w:type="gramEnd"/>
      <w:r>
        <w:rPr>
          <w:szCs w:val="28"/>
        </w:rPr>
        <w:t xml:space="preserve"> подрядных. </w:t>
      </w:r>
    </w:p>
    <w:p w:rsidR="000447BE" w:rsidRPr="00F5749B" w:rsidRDefault="000447BE" w:rsidP="000447BE">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447BE" w:rsidRPr="00F5749B" w:rsidRDefault="000447BE" w:rsidP="000447BE">
      <w:pPr>
        <w:ind w:firstLine="567"/>
        <w:jc w:val="both"/>
        <w:rPr>
          <w:b/>
          <w:sz w:val="28"/>
          <w:szCs w:val="28"/>
        </w:rPr>
      </w:pPr>
    </w:p>
    <w:p w:rsidR="000447BE" w:rsidRPr="00F5749B" w:rsidRDefault="000447BE" w:rsidP="000447BE">
      <w:pPr>
        <w:ind w:firstLine="567"/>
        <w:jc w:val="both"/>
        <w:rPr>
          <w:sz w:val="28"/>
          <w:szCs w:val="28"/>
        </w:rPr>
      </w:pPr>
      <w:r>
        <w:rPr>
          <w:b/>
          <w:sz w:val="28"/>
          <w:szCs w:val="28"/>
        </w:rPr>
        <w:t>4.8.</w:t>
      </w:r>
      <w:r>
        <w:rPr>
          <w:sz w:val="28"/>
          <w:szCs w:val="28"/>
        </w:rPr>
        <w:t xml:space="preserve"> </w:t>
      </w:r>
      <w:r>
        <w:rPr>
          <w:b/>
          <w:sz w:val="28"/>
          <w:szCs w:val="28"/>
        </w:rPr>
        <w:t>Место выполнения работ:</w:t>
      </w:r>
    </w:p>
    <w:p w:rsidR="000447BE" w:rsidRPr="00F5749B" w:rsidRDefault="000447BE" w:rsidP="000447BE">
      <w:pPr>
        <w:ind w:firstLine="567"/>
        <w:jc w:val="both"/>
        <w:rPr>
          <w:sz w:val="28"/>
          <w:szCs w:val="28"/>
        </w:rPr>
      </w:pPr>
      <w:r>
        <w:rPr>
          <w:sz w:val="28"/>
          <w:szCs w:val="28"/>
        </w:rPr>
        <w:t>г. Нижний Новгород, Московское шоссе, д.1</w:t>
      </w:r>
      <w:r w:rsidR="00EC5D53">
        <w:rPr>
          <w:sz w:val="28"/>
          <w:szCs w:val="28"/>
        </w:rPr>
        <w:t>7</w:t>
      </w:r>
      <w:r>
        <w:rPr>
          <w:sz w:val="28"/>
          <w:szCs w:val="28"/>
        </w:rPr>
        <w:t>А, филиала ПАО «</w:t>
      </w:r>
      <w:proofErr w:type="spellStart"/>
      <w:r>
        <w:rPr>
          <w:sz w:val="28"/>
          <w:szCs w:val="28"/>
        </w:rPr>
        <w:t>ТрансКонтейнер</w:t>
      </w:r>
      <w:proofErr w:type="spellEnd"/>
      <w:r>
        <w:rPr>
          <w:sz w:val="28"/>
          <w:szCs w:val="28"/>
        </w:rPr>
        <w:t>» на Горьковской железной дороге.</w:t>
      </w:r>
    </w:p>
    <w:p w:rsidR="000447BE" w:rsidRPr="00F5749B" w:rsidRDefault="000447BE" w:rsidP="000447BE">
      <w:pPr>
        <w:ind w:firstLine="567"/>
        <w:jc w:val="both"/>
        <w:rPr>
          <w:sz w:val="28"/>
          <w:szCs w:val="28"/>
        </w:rPr>
      </w:pPr>
    </w:p>
    <w:p w:rsidR="00A65298" w:rsidRDefault="000447BE" w:rsidP="000447BE">
      <w:pPr>
        <w:ind w:firstLine="567"/>
        <w:jc w:val="both"/>
        <w:rPr>
          <w:b/>
          <w:sz w:val="28"/>
          <w:szCs w:val="28"/>
        </w:rPr>
      </w:pPr>
      <w:r>
        <w:rPr>
          <w:b/>
          <w:sz w:val="28"/>
          <w:szCs w:val="28"/>
        </w:rPr>
        <w:t xml:space="preserve">4.9. Условия выполнения работ: </w:t>
      </w:r>
    </w:p>
    <w:p w:rsidR="00A65298" w:rsidRDefault="00A65298" w:rsidP="000447BE">
      <w:pPr>
        <w:ind w:firstLine="567"/>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w:t>
      </w:r>
    </w:p>
    <w:p w:rsidR="00A65298" w:rsidRDefault="00A65298" w:rsidP="000447BE">
      <w:pPr>
        <w:ind w:firstLine="567"/>
        <w:jc w:val="both"/>
        <w:rPr>
          <w:sz w:val="28"/>
          <w:szCs w:val="28"/>
        </w:rPr>
      </w:pPr>
      <w:r>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0447BE" w:rsidRPr="00F5749B" w:rsidRDefault="000447BE" w:rsidP="000447BE">
      <w:pPr>
        <w:ind w:firstLine="567"/>
        <w:jc w:val="both"/>
      </w:pPr>
      <w:r>
        <w:rPr>
          <w:sz w:val="28"/>
          <w:szCs w:val="28"/>
        </w:rPr>
        <w:t>Исполнитель  по договору должен качественно и в срок выполнить работы по капитальному ремонту встроенно-пристроенного помещения №1 инв. № 010114 филиала ПАО «</w:t>
      </w:r>
      <w:proofErr w:type="spellStart"/>
      <w:r>
        <w:rPr>
          <w:sz w:val="28"/>
          <w:szCs w:val="28"/>
        </w:rPr>
        <w:t>ТрансКонтейнер</w:t>
      </w:r>
      <w:proofErr w:type="spellEnd"/>
      <w:r>
        <w:rPr>
          <w:sz w:val="28"/>
          <w:szCs w:val="28"/>
        </w:rPr>
        <w:t xml:space="preserve">» на Горьковской железной дороге, расположенного по адресу: </w:t>
      </w:r>
      <w:proofErr w:type="gramStart"/>
      <w:r>
        <w:rPr>
          <w:sz w:val="28"/>
          <w:szCs w:val="28"/>
        </w:rPr>
        <w:t>г</w:t>
      </w:r>
      <w:proofErr w:type="gramEnd"/>
      <w:r>
        <w:rPr>
          <w:sz w:val="28"/>
          <w:szCs w:val="28"/>
        </w:rPr>
        <w:t>. Нижний Новгород, Московское шоссе, 1</w:t>
      </w:r>
      <w:r w:rsidR="00EC5D53">
        <w:rPr>
          <w:sz w:val="28"/>
          <w:szCs w:val="28"/>
        </w:rPr>
        <w:t>7</w:t>
      </w:r>
      <w:r>
        <w:rPr>
          <w:sz w:val="28"/>
          <w:szCs w:val="28"/>
        </w:rPr>
        <w:t>А.</w:t>
      </w:r>
    </w:p>
    <w:p w:rsidR="000447BE" w:rsidRPr="00F5749B" w:rsidRDefault="000447BE" w:rsidP="000447BE">
      <w:pPr>
        <w:keepNext/>
        <w:keepLines/>
        <w:ind w:firstLine="567"/>
        <w:jc w:val="both"/>
        <w:rPr>
          <w:b/>
          <w:sz w:val="28"/>
          <w:szCs w:val="28"/>
        </w:rPr>
      </w:pPr>
    </w:p>
    <w:p w:rsidR="000447BE" w:rsidRPr="00F5749B" w:rsidRDefault="000447BE" w:rsidP="000447BE">
      <w:pPr>
        <w:keepNext/>
        <w:keepLines/>
        <w:ind w:firstLine="567"/>
        <w:jc w:val="both"/>
        <w:rPr>
          <w:b/>
          <w:sz w:val="28"/>
          <w:szCs w:val="28"/>
        </w:rPr>
      </w:pPr>
      <w:r>
        <w:rPr>
          <w:b/>
          <w:sz w:val="28"/>
          <w:szCs w:val="28"/>
        </w:rPr>
        <w:t xml:space="preserve">4.10. Рабочее  время  обслуживания  объектов Заказчика. </w:t>
      </w:r>
    </w:p>
    <w:p w:rsidR="000447BE" w:rsidRPr="00F5749B" w:rsidRDefault="000447BE" w:rsidP="000447BE">
      <w:pPr>
        <w:ind w:firstLine="567"/>
        <w:jc w:val="both"/>
        <w:rPr>
          <w:sz w:val="28"/>
          <w:szCs w:val="28"/>
        </w:rPr>
      </w:pPr>
      <w:r>
        <w:rPr>
          <w:sz w:val="28"/>
          <w:szCs w:val="28"/>
        </w:rPr>
        <w:t>Исполнитель должен обеспечивать проведение строительных работ на объекте Заказчика круглосуточно.</w:t>
      </w:r>
    </w:p>
    <w:p w:rsidR="000447BE" w:rsidRPr="00F5749B" w:rsidRDefault="000447BE" w:rsidP="000447BE">
      <w:pPr>
        <w:ind w:firstLine="567"/>
        <w:jc w:val="both"/>
        <w:rPr>
          <w:sz w:val="28"/>
          <w:szCs w:val="28"/>
        </w:rPr>
      </w:pPr>
    </w:p>
    <w:p w:rsidR="000447BE" w:rsidRPr="00F5749B" w:rsidRDefault="000447BE" w:rsidP="000447BE">
      <w:pPr>
        <w:pStyle w:val="Default"/>
        <w:ind w:firstLine="567"/>
        <w:jc w:val="both"/>
        <w:rPr>
          <w:b/>
          <w:bCs/>
          <w:color w:val="auto"/>
          <w:sz w:val="28"/>
          <w:szCs w:val="28"/>
        </w:rPr>
      </w:pPr>
      <w:r>
        <w:rPr>
          <w:b/>
          <w:bCs/>
          <w:color w:val="auto"/>
          <w:sz w:val="28"/>
          <w:szCs w:val="28"/>
        </w:rPr>
        <w:t xml:space="preserve">4.11. Срок </w:t>
      </w:r>
      <w:r>
        <w:rPr>
          <w:b/>
          <w:color w:val="auto"/>
          <w:sz w:val="28"/>
          <w:szCs w:val="28"/>
        </w:rPr>
        <w:t>выполнения работ</w:t>
      </w:r>
      <w:r>
        <w:rPr>
          <w:b/>
          <w:bCs/>
          <w:color w:val="auto"/>
          <w:sz w:val="28"/>
          <w:szCs w:val="28"/>
        </w:rPr>
        <w:t xml:space="preserve">: </w:t>
      </w:r>
    </w:p>
    <w:p w:rsidR="000447BE" w:rsidRPr="00F14A8F" w:rsidRDefault="000447BE" w:rsidP="000447BE">
      <w:pPr>
        <w:pStyle w:val="Default"/>
        <w:ind w:firstLine="567"/>
        <w:jc w:val="both"/>
        <w:rPr>
          <w:color w:val="auto"/>
          <w:sz w:val="28"/>
          <w:szCs w:val="28"/>
        </w:rPr>
      </w:pPr>
      <w:r>
        <w:rPr>
          <w:color w:val="auto"/>
          <w:sz w:val="28"/>
          <w:szCs w:val="28"/>
        </w:rPr>
        <w:t xml:space="preserve">- срок начала выполнения Работ – в течение 1 (Одного) рабочего дня </w:t>
      </w:r>
      <w:proofErr w:type="gramStart"/>
      <w:r>
        <w:rPr>
          <w:color w:val="auto"/>
          <w:sz w:val="28"/>
          <w:szCs w:val="28"/>
        </w:rPr>
        <w:t>с даты подписания</w:t>
      </w:r>
      <w:proofErr w:type="gramEnd"/>
      <w:r>
        <w:rPr>
          <w:color w:val="auto"/>
          <w:sz w:val="28"/>
          <w:szCs w:val="28"/>
        </w:rPr>
        <w:t xml:space="preserve"> Договора;</w:t>
      </w:r>
    </w:p>
    <w:p w:rsidR="002C1BD0" w:rsidRDefault="000447BE" w:rsidP="000447BE">
      <w:pPr>
        <w:pStyle w:val="Default"/>
        <w:ind w:firstLine="567"/>
        <w:jc w:val="both"/>
        <w:rPr>
          <w:color w:val="auto"/>
          <w:sz w:val="28"/>
          <w:szCs w:val="28"/>
        </w:rPr>
      </w:pPr>
      <w:r>
        <w:rPr>
          <w:color w:val="auto"/>
          <w:sz w:val="28"/>
          <w:szCs w:val="28"/>
        </w:rPr>
        <w:t xml:space="preserve">- срок окончания выполнения Работ – не более 45 (Сорока пяти) календарных дней </w:t>
      </w:r>
      <w:proofErr w:type="gramStart"/>
      <w:r>
        <w:rPr>
          <w:color w:val="auto"/>
          <w:sz w:val="28"/>
          <w:szCs w:val="28"/>
        </w:rPr>
        <w:t>с даты подписания</w:t>
      </w:r>
      <w:proofErr w:type="gramEnd"/>
      <w:r>
        <w:rPr>
          <w:color w:val="auto"/>
          <w:sz w:val="28"/>
          <w:szCs w:val="28"/>
        </w:rPr>
        <w:t xml:space="preserve"> Договора.</w:t>
      </w:r>
    </w:p>
    <w:p w:rsidR="002C1BD0" w:rsidRDefault="002C1BD0">
      <w:pPr>
        <w:suppressAutoHyphens w:val="0"/>
        <w:rPr>
          <w:rFonts w:eastAsia="Arial"/>
          <w:sz w:val="28"/>
          <w:szCs w:val="28"/>
        </w:rPr>
      </w:pPr>
      <w:r>
        <w:rPr>
          <w:sz w:val="28"/>
          <w:szCs w:val="28"/>
        </w:rPr>
        <w:br w:type="page"/>
      </w:r>
    </w:p>
    <w:p w:rsidR="000447BE" w:rsidRPr="0080243A" w:rsidRDefault="000447BE" w:rsidP="000447BE">
      <w:pPr>
        <w:pStyle w:val="Default"/>
        <w:ind w:firstLine="567"/>
        <w:jc w:val="both"/>
        <w:rPr>
          <w:szCs w:val="28"/>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C4349" w:rsidRDefault="000447BE" w:rsidP="00EC5D53">
            <w:pPr>
              <w:pStyle w:val="19"/>
              <w:ind w:firstLine="397"/>
              <w:rPr>
                <w:sz w:val="24"/>
                <w:szCs w:val="24"/>
              </w:rPr>
            </w:pPr>
            <w:r>
              <w:rPr>
                <w:sz w:val="24"/>
                <w:szCs w:val="24"/>
              </w:rPr>
              <w:t xml:space="preserve">Открытый конкурс в электронной форме </w:t>
            </w:r>
            <w:r w:rsidR="00FF0DC2" w:rsidRPr="00FF0DC2">
              <w:rPr>
                <w:sz w:val="24"/>
                <w:szCs w:val="24"/>
              </w:rPr>
              <w:t>№ ОКэ-НКПГОРЬК-21-0009</w:t>
            </w:r>
            <w:r>
              <w:rPr>
                <w:sz w:val="24"/>
                <w:szCs w:val="24"/>
              </w:rPr>
              <w:t xml:space="preserve"> по предмету закупки «Капитальный ремонт встроенно-пристроенного помещения №1 инв. № 010114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w:t>
            </w:r>
            <w:proofErr w:type="gramStart"/>
            <w:r>
              <w:rPr>
                <w:sz w:val="24"/>
                <w:szCs w:val="24"/>
              </w:rPr>
              <w:t>г</w:t>
            </w:r>
            <w:proofErr w:type="gramEnd"/>
            <w:r>
              <w:rPr>
                <w:sz w:val="24"/>
                <w:szCs w:val="24"/>
              </w:rPr>
              <w:t>. Нижний Новгород, Московское шоссе, 1</w:t>
            </w:r>
            <w:r w:rsidR="00EC5D53">
              <w:rPr>
                <w:sz w:val="24"/>
                <w:szCs w:val="24"/>
              </w:rPr>
              <w:t>7</w:t>
            </w:r>
            <w:r>
              <w:rPr>
                <w:sz w:val="24"/>
                <w:szCs w:val="24"/>
              </w:rPr>
              <w:t>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C4349" w:rsidRDefault="000447BE">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4349" w:rsidRDefault="000447B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3F0DDD">
              <w:rPr>
                <w:sz w:val="24"/>
                <w:szCs w:val="24"/>
              </w:rPr>
              <w:t>Горьк</w:t>
            </w:r>
            <w:r w:rsidR="00FF0DC2">
              <w:rPr>
                <w:sz w:val="24"/>
                <w:szCs w:val="24"/>
              </w:rPr>
              <w:t>о</w:t>
            </w:r>
            <w:r w:rsidR="003F0DDD">
              <w:rPr>
                <w:sz w:val="24"/>
                <w:szCs w:val="24"/>
              </w:rPr>
              <w:t>вск</w:t>
            </w:r>
            <w:r w:rsidR="00FF0DC2">
              <w:rPr>
                <w:sz w:val="24"/>
                <w:szCs w:val="24"/>
              </w:rPr>
              <w:t>о</w:t>
            </w:r>
            <w:r w:rsidR="003F0DDD">
              <w:rPr>
                <w:sz w:val="24"/>
                <w:szCs w:val="24"/>
              </w:rPr>
              <w:t>й железной дороге</w:t>
            </w:r>
          </w:p>
          <w:p w:rsidR="00BC4349" w:rsidRDefault="000447BE">
            <w:pPr>
              <w:pStyle w:val="19"/>
              <w:ind w:firstLine="0"/>
              <w:rPr>
                <w:sz w:val="24"/>
                <w:szCs w:val="24"/>
              </w:rPr>
            </w:pPr>
            <w:r>
              <w:rPr>
                <w:sz w:val="24"/>
                <w:szCs w:val="24"/>
              </w:rPr>
              <w:t>Адрес: Российская Федерация, 603116, г. Нижний Новгород, Московское шоссе,</w:t>
            </w:r>
            <w:r w:rsidR="00EF75CA">
              <w:rPr>
                <w:sz w:val="24"/>
                <w:szCs w:val="24"/>
              </w:rPr>
              <w:t xml:space="preserve"> 1</w:t>
            </w:r>
            <w:r w:rsidR="00EC5D53">
              <w:rPr>
                <w:sz w:val="24"/>
                <w:szCs w:val="24"/>
              </w:rPr>
              <w:t>7</w:t>
            </w:r>
            <w:proofErr w:type="gramStart"/>
            <w:r w:rsidR="00EF75CA">
              <w:rPr>
                <w:sz w:val="24"/>
                <w:szCs w:val="24"/>
              </w:rPr>
              <w:t xml:space="preserve"> </w:t>
            </w:r>
            <w:r>
              <w:rPr>
                <w:sz w:val="24"/>
                <w:szCs w:val="24"/>
              </w:rPr>
              <w:t>А</w:t>
            </w:r>
            <w:proofErr w:type="gramEnd"/>
          </w:p>
          <w:p w:rsidR="00BC4349" w:rsidRDefault="000447B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BC4349" w:rsidRDefault="00BC4349">
            <w:pPr>
              <w:pStyle w:val="19"/>
              <w:ind w:firstLine="0"/>
              <w:rPr>
                <w:sz w:val="24"/>
                <w:szCs w:val="24"/>
              </w:rPr>
            </w:pPr>
          </w:p>
          <w:p w:rsidR="00BC4349" w:rsidRDefault="00BC434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C4349" w:rsidRDefault="000447B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FF0DC2">
              <w:rPr>
                <w:sz w:val="24"/>
                <w:szCs w:val="24"/>
              </w:rPr>
              <w:t>Горьковской железной дороге</w:t>
            </w:r>
          </w:p>
          <w:p w:rsidR="00BC4349" w:rsidRDefault="000447BE">
            <w:pPr>
              <w:pStyle w:val="19"/>
              <w:ind w:firstLine="0"/>
              <w:rPr>
                <w:sz w:val="24"/>
                <w:szCs w:val="24"/>
                <w:highlight w:val="cyan"/>
              </w:rPr>
            </w:pPr>
            <w:r>
              <w:rPr>
                <w:sz w:val="24"/>
                <w:szCs w:val="24"/>
              </w:rPr>
              <w:t xml:space="preserve">Адрес: </w:t>
            </w:r>
            <w:r w:rsidR="00FF0DC2" w:rsidRPr="00FF0DC2">
              <w:rPr>
                <w:sz w:val="24"/>
                <w:szCs w:val="24"/>
              </w:rPr>
              <w:t>Российская Федерация, 603116, г. Нижний Новгород, Московское шоссе,17</w:t>
            </w:r>
            <w:proofErr w:type="gramStart"/>
            <w:r w:rsidR="00FF0DC2" w:rsidRPr="00FF0DC2">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C4349" w:rsidRDefault="000447BE">
            <w:pPr>
              <w:pStyle w:val="19"/>
              <w:ind w:firstLine="397"/>
              <w:rPr>
                <w:sz w:val="24"/>
                <w:szCs w:val="24"/>
              </w:rPr>
            </w:pPr>
            <w:r>
              <w:rPr>
                <w:sz w:val="24"/>
                <w:szCs w:val="24"/>
              </w:rPr>
              <w:t>Начальная (максимальная) цена договора составляет 1438960 (один миллион четыреста тридцать восемь тысяч девятьсот шестьдесят) рублей 95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C4349" w:rsidRDefault="00FF0DC2" w:rsidP="00FF0DC2">
            <w:pPr>
              <w:jc w:val="both"/>
              <w:rPr>
                <w:b/>
              </w:rPr>
            </w:pPr>
            <w:r w:rsidRPr="00FF0DC2">
              <w:t>«</w:t>
            </w:r>
            <w:r>
              <w:t>07</w:t>
            </w:r>
            <w:r w:rsidRPr="00FF0DC2">
              <w:t xml:space="preserve">» </w:t>
            </w:r>
            <w:r>
              <w:t>мая</w:t>
            </w:r>
            <w:r w:rsidRPr="00FF0DC2">
              <w:t xml:space="preserve"> 2021 года</w:t>
            </w:r>
          </w:p>
        </w:tc>
      </w:tr>
      <w:tr w:rsidR="00E04375" w:rsidRPr="00F86FAA" w:rsidTr="004D6B74">
        <w:tc>
          <w:tcPr>
            <w:tcW w:w="426" w:type="dxa"/>
          </w:tcPr>
          <w:p w:rsidR="00E04375" w:rsidRPr="00856650" w:rsidRDefault="00E04375" w:rsidP="00E47C4C">
            <w:pPr>
              <w:pStyle w:val="19"/>
              <w:ind w:left="-57" w:right="-108" w:firstLine="0"/>
              <w:rPr>
                <w:b/>
                <w:sz w:val="24"/>
                <w:szCs w:val="24"/>
              </w:rPr>
            </w:pPr>
            <w:r>
              <w:rPr>
                <w:b/>
                <w:sz w:val="24"/>
                <w:szCs w:val="24"/>
              </w:rPr>
              <w:t>7.</w:t>
            </w:r>
          </w:p>
        </w:tc>
        <w:tc>
          <w:tcPr>
            <w:tcW w:w="2126" w:type="dxa"/>
          </w:tcPr>
          <w:p w:rsidR="00E04375" w:rsidRPr="00F86FAA" w:rsidRDefault="00E04375"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04375" w:rsidRDefault="00E04375" w:rsidP="00B64FE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F0DC2">
              <w:rPr>
                <w:sz w:val="24"/>
                <w:szCs w:val="24"/>
              </w:rPr>
              <w:t>«</w:t>
            </w:r>
            <w:r w:rsidRPr="00D1546C">
              <w:rPr>
                <w:sz w:val="24"/>
                <w:szCs w:val="24"/>
              </w:rPr>
              <w:t>2</w:t>
            </w:r>
            <w:r>
              <w:rPr>
                <w:sz w:val="24"/>
                <w:szCs w:val="24"/>
              </w:rPr>
              <w:t>8</w:t>
            </w:r>
            <w:r w:rsidRPr="00FF0DC2">
              <w:rPr>
                <w:sz w:val="24"/>
                <w:szCs w:val="24"/>
              </w:rPr>
              <w:t xml:space="preserve">» </w:t>
            </w:r>
            <w:r>
              <w:rPr>
                <w:sz w:val="24"/>
                <w:szCs w:val="24"/>
              </w:rPr>
              <w:t>мая</w:t>
            </w:r>
            <w:r w:rsidRPr="00FF0DC2">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04375" w:rsidRPr="00F86FAA" w:rsidTr="004D6B74">
        <w:tc>
          <w:tcPr>
            <w:tcW w:w="426" w:type="dxa"/>
          </w:tcPr>
          <w:p w:rsidR="00E04375" w:rsidRPr="00F86FAA" w:rsidRDefault="00E04375" w:rsidP="00E47C4C">
            <w:pPr>
              <w:pStyle w:val="19"/>
              <w:ind w:left="-57" w:right="-108" w:firstLine="0"/>
              <w:rPr>
                <w:b/>
                <w:sz w:val="24"/>
                <w:szCs w:val="24"/>
              </w:rPr>
            </w:pPr>
            <w:r>
              <w:rPr>
                <w:b/>
                <w:sz w:val="24"/>
                <w:szCs w:val="24"/>
              </w:rPr>
              <w:t>8.</w:t>
            </w:r>
          </w:p>
        </w:tc>
        <w:tc>
          <w:tcPr>
            <w:tcW w:w="2126" w:type="dxa"/>
          </w:tcPr>
          <w:p w:rsidR="00E04375" w:rsidRPr="00F86FAA" w:rsidRDefault="00E04375" w:rsidP="00F81A0C">
            <w:pPr>
              <w:pStyle w:val="Default"/>
              <w:rPr>
                <w:b/>
                <w:color w:val="auto"/>
              </w:rPr>
            </w:pPr>
            <w:r>
              <w:rPr>
                <w:b/>
                <w:color w:val="auto"/>
              </w:rPr>
              <w:t>Рассмотрение, оценка и сопоставление Заявок</w:t>
            </w:r>
          </w:p>
        </w:tc>
        <w:tc>
          <w:tcPr>
            <w:tcW w:w="7200" w:type="dxa"/>
          </w:tcPr>
          <w:p w:rsidR="00E04375" w:rsidRDefault="00E04375" w:rsidP="00B64FE6">
            <w:pPr>
              <w:pStyle w:val="19"/>
              <w:ind w:firstLine="397"/>
              <w:rPr>
                <w:sz w:val="24"/>
                <w:szCs w:val="24"/>
                <w:highlight w:val="cyan"/>
              </w:rPr>
            </w:pPr>
            <w:r>
              <w:rPr>
                <w:sz w:val="24"/>
                <w:szCs w:val="24"/>
              </w:rPr>
              <w:t xml:space="preserve">Рассмотрение, оценка и сопоставление Заявок состоится </w:t>
            </w:r>
            <w:r w:rsidRPr="00FF0DC2">
              <w:rPr>
                <w:sz w:val="24"/>
                <w:szCs w:val="24"/>
              </w:rPr>
              <w:t>«</w:t>
            </w:r>
            <w:r>
              <w:rPr>
                <w:sz w:val="24"/>
                <w:szCs w:val="24"/>
              </w:rPr>
              <w:t>31</w:t>
            </w:r>
            <w:r w:rsidRPr="00FF0DC2">
              <w:rPr>
                <w:sz w:val="24"/>
                <w:szCs w:val="24"/>
              </w:rPr>
              <w:t>» мая 2021 г.</w:t>
            </w:r>
            <w:r>
              <w:rPr>
                <w:sz w:val="24"/>
                <w:szCs w:val="24"/>
              </w:rPr>
              <w:t xml:space="preserve"> 14 часов 00 минут местного времени по адресу, указанному в пункте 2 Информационной карты.</w:t>
            </w:r>
          </w:p>
        </w:tc>
      </w:tr>
      <w:tr w:rsidR="00E04375" w:rsidRPr="00F86FAA" w:rsidTr="004D6B74">
        <w:tc>
          <w:tcPr>
            <w:tcW w:w="426" w:type="dxa"/>
          </w:tcPr>
          <w:p w:rsidR="00E04375" w:rsidRPr="00F86FAA" w:rsidRDefault="00E04375" w:rsidP="00E47C4C">
            <w:pPr>
              <w:pStyle w:val="19"/>
              <w:ind w:left="-57" w:right="-108" w:firstLine="0"/>
              <w:rPr>
                <w:b/>
                <w:sz w:val="24"/>
                <w:szCs w:val="24"/>
              </w:rPr>
            </w:pPr>
            <w:r>
              <w:rPr>
                <w:b/>
                <w:sz w:val="24"/>
                <w:szCs w:val="24"/>
              </w:rPr>
              <w:t>9.</w:t>
            </w:r>
          </w:p>
        </w:tc>
        <w:tc>
          <w:tcPr>
            <w:tcW w:w="2126" w:type="dxa"/>
          </w:tcPr>
          <w:p w:rsidR="00E04375" w:rsidRPr="00F86FAA" w:rsidRDefault="00E04375" w:rsidP="008035D3">
            <w:pPr>
              <w:pStyle w:val="Default"/>
              <w:rPr>
                <w:b/>
                <w:color w:val="auto"/>
              </w:rPr>
            </w:pPr>
            <w:r>
              <w:rPr>
                <w:b/>
                <w:color w:val="auto"/>
              </w:rPr>
              <w:t>Подведение итогов</w:t>
            </w:r>
          </w:p>
        </w:tc>
        <w:tc>
          <w:tcPr>
            <w:tcW w:w="7200" w:type="dxa"/>
          </w:tcPr>
          <w:p w:rsidR="00E04375" w:rsidRDefault="00E04375" w:rsidP="00B64FE6">
            <w:pPr>
              <w:pStyle w:val="19"/>
              <w:ind w:firstLine="0"/>
              <w:rPr>
                <w:sz w:val="24"/>
                <w:szCs w:val="24"/>
                <w:highlight w:val="cyan"/>
              </w:rPr>
            </w:pPr>
            <w:r>
              <w:rPr>
                <w:sz w:val="24"/>
                <w:szCs w:val="24"/>
              </w:rPr>
              <w:t xml:space="preserve">Подведение итогов состоится не позднее </w:t>
            </w:r>
            <w:r w:rsidRPr="00FF0DC2">
              <w:rPr>
                <w:sz w:val="24"/>
                <w:szCs w:val="24"/>
              </w:rPr>
              <w:t>«</w:t>
            </w:r>
            <w:r>
              <w:rPr>
                <w:sz w:val="24"/>
                <w:szCs w:val="24"/>
              </w:rPr>
              <w:t>02</w:t>
            </w:r>
            <w:r w:rsidRPr="00FF0DC2">
              <w:rPr>
                <w:sz w:val="24"/>
                <w:szCs w:val="24"/>
              </w:rPr>
              <w:t xml:space="preserve">» </w:t>
            </w:r>
            <w:r>
              <w:rPr>
                <w:sz w:val="24"/>
                <w:szCs w:val="24"/>
              </w:rPr>
              <w:t>июня</w:t>
            </w:r>
            <w:r w:rsidRPr="00FF0DC2">
              <w:rPr>
                <w:sz w:val="24"/>
                <w:szCs w:val="24"/>
              </w:rPr>
              <w:t xml:space="preserve"> 2021 г.</w:t>
            </w:r>
            <w:r>
              <w:rPr>
                <w:sz w:val="24"/>
                <w:szCs w:val="24"/>
              </w:rPr>
              <w:t xml:space="preserve"> 14 часов 00 минут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C4349" w:rsidRDefault="000447B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C4349" w:rsidRPr="000447BE" w:rsidRDefault="000447BE">
            <w:pPr>
              <w:pStyle w:val="afe"/>
              <w:jc w:val="both"/>
              <w:rPr>
                <w:sz w:val="24"/>
                <w:szCs w:val="24"/>
              </w:rPr>
            </w:pPr>
            <w:r w:rsidRPr="000447B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C4349" w:rsidRDefault="000447B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C4349" w:rsidRDefault="000447BE">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 Может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 -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выставленного Поставщиком; - </w:t>
            </w:r>
            <w:proofErr w:type="gramStart"/>
            <w:r>
              <w:rPr>
                <w:sz w:val="24"/>
                <w:szCs w:val="24"/>
              </w:rPr>
              <w:t>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BC4349" w:rsidRDefault="00BC434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C4349" w:rsidRDefault="000447B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выполнения Работ – в течение 1 (Одного) рабочего дня </w:t>
            </w:r>
            <w:proofErr w:type="gramStart"/>
            <w:r>
              <w:t>с даты подписания</w:t>
            </w:r>
            <w:proofErr w:type="gramEnd"/>
            <w:r>
              <w:t xml:space="preserve"> Договора; - срок окончания выполнения Работ – не более 45 (Сорока пяти) календарных дней с даты подписания Договора.</w:t>
            </w:r>
          </w:p>
          <w:p w:rsidR="00685C56" w:rsidRPr="00F86FAA" w:rsidRDefault="00685C56" w:rsidP="00685C56">
            <w:pPr>
              <w:pStyle w:val="Default"/>
              <w:jc w:val="both"/>
            </w:pPr>
          </w:p>
          <w:p w:rsidR="00BC4349" w:rsidRDefault="000447BE" w:rsidP="00EC5D5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Нижний Новгород, Московское шоссе, д.1</w:t>
            </w:r>
            <w:r w:rsidR="00EC5D53">
              <w:t>7</w:t>
            </w:r>
            <w:r>
              <w:t>А, филиала ПАО «</w:t>
            </w:r>
            <w:proofErr w:type="spellStart"/>
            <w:r>
              <w:t>ТрансКонтейнер</w:t>
            </w:r>
            <w:proofErr w:type="spellEnd"/>
            <w:r>
              <w:t>» на Горьковской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C4349" w:rsidRDefault="000447B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C4349" w:rsidRDefault="000447B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C4349" w:rsidRDefault="000447BE">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BC4349" w:rsidRDefault="000447BE">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BC4349" w:rsidRDefault="000447B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C4349" w:rsidRDefault="000447B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C4349" w:rsidRDefault="000447BE">
                  <w:pPr>
                    <w:snapToGrid w:val="0"/>
                    <w:rPr>
                      <w:sz w:val="22"/>
                      <w:szCs w:val="22"/>
                    </w:rPr>
                  </w:pPr>
                  <w:r>
                    <w:rPr>
                      <w:sz w:val="22"/>
                      <w:szCs w:val="22"/>
                    </w:rPr>
                    <w:t>168</w:t>
                  </w:r>
                </w:p>
              </w:tc>
            </w:tr>
          </w:tbl>
          <w:p w:rsidR="00BC4349" w:rsidRDefault="00BC434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7200" w:type="dxa"/>
          </w:tcPr>
          <w:p w:rsidR="006D2B87" w:rsidRPr="00286B26" w:rsidRDefault="00856650" w:rsidP="00AF51B5">
            <w:pPr>
              <w:pStyle w:val="aff7"/>
              <w:numPr>
                <w:ilvl w:val="0"/>
                <w:numId w:val="15"/>
              </w:numPr>
              <w:ind w:left="175" w:hanging="218"/>
              <w:jc w:val="both"/>
            </w:pPr>
            <w:r>
              <w:lastRenderedPageBreak/>
              <w:t xml:space="preserve">Помимо указанных в пунктах 2.1 и 2.2 настоящей документации о закупке требований к претенденту/участнику предъявляются </w:t>
            </w:r>
            <w:r>
              <w:lastRenderedPageBreak/>
              <w:t>следующие требования:</w:t>
            </w:r>
          </w:p>
          <w:p w:rsidR="00BC4349" w:rsidRPr="000447BE" w:rsidRDefault="000447BE" w:rsidP="00AF51B5">
            <w:pPr>
              <w:pStyle w:val="aff7"/>
              <w:numPr>
                <w:ilvl w:val="1"/>
                <w:numId w:val="15"/>
              </w:numPr>
              <w:ind w:left="601" w:hanging="426"/>
              <w:jc w:val="both"/>
            </w:pPr>
            <w:r w:rsidRPr="000447B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4349" w:rsidRPr="000447BE" w:rsidRDefault="000447BE" w:rsidP="00AF51B5">
            <w:pPr>
              <w:pStyle w:val="aff7"/>
              <w:numPr>
                <w:ilvl w:val="1"/>
                <w:numId w:val="15"/>
              </w:numPr>
              <w:ind w:left="601" w:hanging="426"/>
              <w:jc w:val="both"/>
            </w:pPr>
            <w:r w:rsidRPr="000447BE">
              <w:t>отсутствие за последние три года просроченной задолженности перед ПАО «</w:t>
            </w:r>
            <w:proofErr w:type="spellStart"/>
            <w:r w:rsidRPr="000447BE">
              <w:t>ТрансКонтейнер</w:t>
            </w:r>
            <w:proofErr w:type="spellEnd"/>
            <w:r w:rsidRPr="000447BE">
              <w:t>», фактов невыполнения обязательств перед ПАО «</w:t>
            </w:r>
            <w:proofErr w:type="spellStart"/>
            <w:r w:rsidRPr="000447BE">
              <w:t>ТрансКонтейнер</w:t>
            </w:r>
            <w:proofErr w:type="spellEnd"/>
            <w:r w:rsidRPr="000447BE">
              <w:t>» и причинения вреда имуществу ПАО «</w:t>
            </w:r>
            <w:proofErr w:type="spellStart"/>
            <w:r w:rsidRPr="000447BE">
              <w:t>ТрансКонтейнер</w:t>
            </w:r>
            <w:proofErr w:type="spellEnd"/>
            <w:r w:rsidRPr="000447BE">
              <w:t>»;</w:t>
            </w:r>
          </w:p>
          <w:p w:rsidR="00BC4349" w:rsidRPr="000447BE" w:rsidRDefault="000447BE" w:rsidP="00AF51B5">
            <w:pPr>
              <w:pStyle w:val="aff7"/>
              <w:numPr>
                <w:ilvl w:val="1"/>
                <w:numId w:val="15"/>
              </w:numPr>
              <w:ind w:left="601" w:hanging="426"/>
              <w:jc w:val="both"/>
            </w:pPr>
            <w:r w:rsidRPr="000447BE">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0447BE">
              <w:t>а(</w:t>
            </w:r>
            <w:proofErr w:type="gramEnd"/>
            <w:r w:rsidRPr="000447BE">
              <w:t>-</w:t>
            </w:r>
            <w:proofErr w:type="spellStart"/>
            <w:r w:rsidRPr="000447BE">
              <w:t>ов</w:t>
            </w:r>
            <w:proofErr w:type="spellEnd"/>
            <w:r w:rsidRPr="000447BE">
              <w:t>) не менее 50% от начальной (максимальной) цены договора/цены лота.</w:t>
            </w:r>
          </w:p>
          <w:p w:rsidR="006D2B87" w:rsidRPr="00286B26" w:rsidRDefault="006D2B87" w:rsidP="00AF51B5">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4349" w:rsidRPr="000447BE" w:rsidRDefault="000447BE" w:rsidP="00AF51B5">
            <w:pPr>
              <w:pStyle w:val="aff7"/>
              <w:numPr>
                <w:ilvl w:val="1"/>
                <w:numId w:val="15"/>
              </w:numPr>
              <w:ind w:left="601" w:hanging="426"/>
              <w:jc w:val="both"/>
            </w:pPr>
            <w:r w:rsidRPr="000447B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4349" w:rsidRPr="000447BE" w:rsidRDefault="000447BE" w:rsidP="00AF51B5">
            <w:pPr>
              <w:pStyle w:val="aff7"/>
              <w:numPr>
                <w:ilvl w:val="1"/>
                <w:numId w:val="15"/>
              </w:numPr>
              <w:ind w:left="601" w:hanging="426"/>
              <w:jc w:val="both"/>
            </w:pPr>
            <w:proofErr w:type="gramStart"/>
            <w:r w:rsidRPr="000447BE">
              <w:t xml:space="preserve">в подтверждение соответствия требованию, установленному частью </w:t>
            </w:r>
            <w:r w:rsidR="00226835" w:rsidRPr="00226835">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00226835" w:rsidRPr="00226835">
              <w:t>://</w:t>
            </w:r>
            <w:r>
              <w:rPr>
                <w:lang w:val="en-US"/>
              </w:rPr>
              <w:t>service</w:t>
            </w:r>
            <w:r w:rsidR="00226835" w:rsidRPr="00226835">
              <w:t>.</w:t>
            </w:r>
            <w:proofErr w:type="spellStart"/>
            <w:r>
              <w:rPr>
                <w:lang w:val="en-US"/>
              </w:rPr>
              <w:t>nalog</w:t>
            </w:r>
            <w:proofErr w:type="spellEnd"/>
            <w:r w:rsidR="00226835" w:rsidRPr="00226835">
              <w:t>.</w:t>
            </w:r>
            <w:proofErr w:type="spellStart"/>
            <w:r>
              <w:rPr>
                <w:lang w:val="en-US"/>
              </w:rPr>
              <w:t>ru</w:t>
            </w:r>
            <w:proofErr w:type="spellEnd"/>
            <w:r w:rsidR="00226835" w:rsidRPr="00226835">
              <w:t>/</w:t>
            </w:r>
            <w:proofErr w:type="spellStart"/>
            <w:r>
              <w:rPr>
                <w:lang w:val="en-US"/>
              </w:rPr>
              <w:t>zd</w:t>
            </w:r>
            <w:proofErr w:type="spellEnd"/>
            <w:r w:rsidR="00226835" w:rsidRPr="00226835">
              <w:t>.</w:t>
            </w:r>
            <w:r>
              <w:rPr>
                <w:lang w:val="en-US"/>
              </w:rPr>
              <w:t>do</w:t>
            </w:r>
            <w:r w:rsidR="00226835" w:rsidRPr="00226835">
              <w:t>).</w:t>
            </w:r>
            <w:proofErr w:type="gramEnd"/>
            <w:r w:rsidR="00226835" w:rsidRPr="00226835">
              <w:t xml:space="preserve"> </w:t>
            </w:r>
            <w:r w:rsidRPr="000447BE">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447B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447BE">
              <w:t>://</w:t>
            </w:r>
            <w:r>
              <w:rPr>
                <w:lang w:val="en-US"/>
              </w:rPr>
              <w:t>service</w:t>
            </w:r>
            <w:r w:rsidRPr="000447BE">
              <w:t>.</w:t>
            </w:r>
            <w:proofErr w:type="spellStart"/>
            <w:r>
              <w:rPr>
                <w:lang w:val="en-US"/>
              </w:rPr>
              <w:t>nalog</w:t>
            </w:r>
            <w:proofErr w:type="spellEnd"/>
            <w:r w:rsidRPr="000447BE">
              <w:t>.</w:t>
            </w:r>
            <w:proofErr w:type="spellStart"/>
            <w:r>
              <w:rPr>
                <w:lang w:val="en-US"/>
              </w:rPr>
              <w:t>ru</w:t>
            </w:r>
            <w:proofErr w:type="spellEnd"/>
            <w:r w:rsidRPr="000447BE">
              <w:t>/</w:t>
            </w:r>
            <w:proofErr w:type="spellStart"/>
            <w:r>
              <w:rPr>
                <w:lang w:val="en-US"/>
              </w:rPr>
              <w:t>zd</w:t>
            </w:r>
            <w:proofErr w:type="spellEnd"/>
            <w:r w:rsidRPr="000447BE">
              <w:t>.</w:t>
            </w:r>
            <w:r>
              <w:rPr>
                <w:lang w:val="en-US"/>
              </w:rPr>
              <w:t>do</w:t>
            </w:r>
            <w:r w:rsidRPr="000447BE">
              <w:t>) (далее в протоколах и иных документах - Информация о наличии/отсутствии у</w:t>
            </w:r>
            <w:proofErr w:type="gramEnd"/>
            <w:r w:rsidRPr="000447BE">
              <w:t xml:space="preserve"> претендента задолженности по уплате налогов, сборов и представленной налоговой отчетности);</w:t>
            </w:r>
          </w:p>
          <w:p w:rsidR="00BC4349" w:rsidRPr="000447BE" w:rsidRDefault="000447BE" w:rsidP="00AF51B5">
            <w:pPr>
              <w:pStyle w:val="aff7"/>
              <w:numPr>
                <w:ilvl w:val="1"/>
                <w:numId w:val="15"/>
              </w:numPr>
              <w:ind w:left="601" w:hanging="426"/>
              <w:jc w:val="both"/>
            </w:pPr>
            <w:proofErr w:type="gramStart"/>
            <w:r w:rsidRPr="000447B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447BE">
              <w:t>неприостановлении</w:t>
            </w:r>
            <w:proofErr w:type="spellEnd"/>
            <w:r w:rsidRPr="000447BE">
              <w:t xml:space="preserve"> деятельности претендента в </w:t>
            </w:r>
            <w:r w:rsidRPr="000447BE">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447BE">
              <w:t>://</w:t>
            </w:r>
            <w:proofErr w:type="spellStart"/>
            <w:r>
              <w:rPr>
                <w:lang w:val="en-US"/>
              </w:rPr>
              <w:t>fssprus</w:t>
            </w:r>
            <w:proofErr w:type="spellEnd"/>
            <w:r w:rsidRPr="000447BE">
              <w:t>.</w:t>
            </w:r>
            <w:proofErr w:type="spellStart"/>
            <w:r>
              <w:rPr>
                <w:lang w:val="en-US"/>
              </w:rPr>
              <w:t>ru</w:t>
            </w:r>
            <w:proofErr w:type="spellEnd"/>
            <w:r w:rsidRPr="000447BE">
              <w:t>/</w:t>
            </w:r>
            <w:proofErr w:type="spellStart"/>
            <w:r>
              <w:rPr>
                <w:lang w:val="en-US"/>
              </w:rPr>
              <w:t>iss</w:t>
            </w:r>
            <w:proofErr w:type="spellEnd"/>
            <w:r w:rsidRPr="000447BE">
              <w:t>/</w:t>
            </w:r>
            <w:proofErr w:type="spellStart"/>
            <w:r>
              <w:rPr>
                <w:lang w:val="en-US"/>
              </w:rPr>
              <w:t>ip</w:t>
            </w:r>
            <w:proofErr w:type="spellEnd"/>
            <w:r w:rsidRPr="000447BE">
              <w:t>), а также информации в едином</w:t>
            </w:r>
            <w:proofErr w:type="gramEnd"/>
            <w:r w:rsidRPr="000447BE">
              <w:t xml:space="preserve"> федеральном </w:t>
            </w:r>
            <w:proofErr w:type="gramStart"/>
            <w:r w:rsidRPr="000447BE">
              <w:t>реестре</w:t>
            </w:r>
            <w:proofErr w:type="gramEnd"/>
            <w:r w:rsidRPr="000447B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447BE">
              <w:t>://</w:t>
            </w:r>
            <w:r>
              <w:rPr>
                <w:lang w:val="en-US"/>
              </w:rPr>
              <w:t>www</w:t>
            </w:r>
            <w:r w:rsidRPr="000447BE">
              <w:t>.</w:t>
            </w:r>
            <w:proofErr w:type="spellStart"/>
            <w:r>
              <w:rPr>
                <w:lang w:val="en-US"/>
              </w:rPr>
              <w:t>fedresurs</w:t>
            </w:r>
            <w:proofErr w:type="spellEnd"/>
            <w:r w:rsidRPr="000447BE">
              <w:t>.</w:t>
            </w:r>
            <w:proofErr w:type="spellStart"/>
            <w:r>
              <w:rPr>
                <w:lang w:val="en-US"/>
              </w:rPr>
              <w:t>ru</w:t>
            </w:r>
            <w:proofErr w:type="spellEnd"/>
            <w:r w:rsidRPr="000447B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447BE">
              <w:t xml:space="preserve">Организатором на день рассмотрения Заявок проверяется информация о наличии исполнительных производств и/или </w:t>
            </w:r>
            <w:proofErr w:type="spellStart"/>
            <w:r w:rsidRPr="000447BE">
              <w:t>неприостановлении</w:t>
            </w:r>
            <w:proofErr w:type="spellEnd"/>
            <w:r w:rsidRPr="000447B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447BE">
              <w:t xml:space="preserve"> производств и/или </w:t>
            </w:r>
            <w:proofErr w:type="spellStart"/>
            <w:r w:rsidRPr="000447BE">
              <w:t>неприостановлении</w:t>
            </w:r>
            <w:proofErr w:type="spellEnd"/>
            <w:r w:rsidRPr="000447BE">
              <w:t xml:space="preserve"> деятельности);</w:t>
            </w:r>
          </w:p>
          <w:p w:rsidR="00BC4349" w:rsidRPr="000447BE" w:rsidRDefault="000447BE" w:rsidP="00AF51B5">
            <w:pPr>
              <w:pStyle w:val="aff7"/>
              <w:numPr>
                <w:ilvl w:val="1"/>
                <w:numId w:val="15"/>
              </w:numPr>
              <w:ind w:left="601" w:hanging="426"/>
              <w:jc w:val="both"/>
            </w:pPr>
            <w:r w:rsidRPr="000447B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4349" w:rsidRPr="000447BE" w:rsidRDefault="000447BE" w:rsidP="00AF51B5">
            <w:pPr>
              <w:pStyle w:val="aff7"/>
              <w:numPr>
                <w:ilvl w:val="1"/>
                <w:numId w:val="15"/>
              </w:numPr>
              <w:ind w:left="601" w:hanging="426"/>
              <w:jc w:val="both"/>
            </w:pPr>
            <w:r w:rsidRPr="000447BE">
              <w:t xml:space="preserve">документ по форме приложения № 4 к документации о </w:t>
            </w:r>
            <w:proofErr w:type="gramStart"/>
            <w:r w:rsidRPr="000447BE">
              <w:t>закупке</w:t>
            </w:r>
            <w:proofErr w:type="gramEnd"/>
            <w:r w:rsidRPr="000447BE">
              <w:t xml:space="preserve"> о наличии опыта поставки товара, выполнения работ, оказания услуг, указанного в подпункте 1.3 части 1 пункта 17 Информационной карты;</w:t>
            </w:r>
          </w:p>
          <w:p w:rsidR="00BC4349" w:rsidRPr="000447BE" w:rsidRDefault="000447BE" w:rsidP="00AF51B5">
            <w:pPr>
              <w:pStyle w:val="aff7"/>
              <w:numPr>
                <w:ilvl w:val="1"/>
                <w:numId w:val="15"/>
              </w:numPr>
              <w:ind w:left="601" w:hanging="426"/>
              <w:jc w:val="both"/>
            </w:pPr>
            <w:r w:rsidRPr="000447BE">
              <w:t xml:space="preserve">копии договоров, указанных в документе по форме приложения № 4 к документации о </w:t>
            </w:r>
            <w:proofErr w:type="gramStart"/>
            <w:r w:rsidRPr="000447BE">
              <w:t>закупке</w:t>
            </w:r>
            <w:proofErr w:type="gramEnd"/>
            <w:r w:rsidRPr="000447BE">
              <w:t xml:space="preserve"> о наличии опыта поставки товаров, выполнения работ, оказания услуг;</w:t>
            </w:r>
          </w:p>
          <w:p w:rsidR="00BC4349" w:rsidRDefault="000447BE" w:rsidP="00AF51B5">
            <w:pPr>
              <w:pStyle w:val="aff7"/>
              <w:numPr>
                <w:ilvl w:val="1"/>
                <w:numId w:val="15"/>
              </w:numPr>
              <w:ind w:left="601" w:hanging="426"/>
              <w:jc w:val="both"/>
              <w:rPr>
                <w:lang w:val="en-US"/>
              </w:rPr>
            </w:pPr>
            <w:r w:rsidRPr="000447B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w:t>
            </w:r>
            <w:r w:rsidRPr="000447BE">
              <w:lastRenderedPageBreak/>
              <w:t xml:space="preserve">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C4349" w:rsidRPr="000447BE" w:rsidRDefault="000447BE" w:rsidP="00AF51B5">
            <w:pPr>
              <w:pStyle w:val="aff7"/>
              <w:numPr>
                <w:ilvl w:val="1"/>
                <w:numId w:val="15"/>
              </w:numPr>
              <w:ind w:left="601" w:hanging="426"/>
              <w:jc w:val="both"/>
            </w:pPr>
            <w:r w:rsidRPr="000447B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C4349" w:rsidRDefault="000447B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C4349" w:rsidRDefault="000447BE">
                  <w:pPr>
                    <w:pStyle w:val="af9"/>
                    <w:ind w:firstLine="0"/>
                    <w:rPr>
                      <w:sz w:val="24"/>
                    </w:rPr>
                  </w:pPr>
                  <w:r>
                    <w:rPr>
                      <w:sz w:val="24"/>
                    </w:rPr>
                    <w:t xml:space="preserve">Цена договора </w:t>
                  </w:r>
                </w:p>
              </w:tc>
              <w:tc>
                <w:tcPr>
                  <w:tcW w:w="2551" w:type="dxa"/>
                </w:tcPr>
                <w:p w:rsidR="00BC4349" w:rsidRDefault="000447BE">
                  <w:pPr>
                    <w:pStyle w:val="af9"/>
                    <w:ind w:firstLine="0"/>
                    <w:rPr>
                      <w:sz w:val="24"/>
                      <w:lang w:val="en-US"/>
                    </w:rPr>
                  </w:pPr>
                  <w:r>
                    <w:rPr>
                      <w:sz w:val="24"/>
                      <w:lang w:val="en-US"/>
                    </w:rPr>
                    <w:t>0,55</w:t>
                  </w:r>
                </w:p>
              </w:tc>
            </w:tr>
            <w:tr w:rsidR="006D2B87" w:rsidRPr="00514332" w:rsidTr="004D6B74">
              <w:tc>
                <w:tcPr>
                  <w:tcW w:w="4423" w:type="dxa"/>
                </w:tcPr>
                <w:p w:rsidR="00BC4349" w:rsidRDefault="000447BE">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BC4349" w:rsidRDefault="000447BE">
                  <w:pPr>
                    <w:pStyle w:val="af9"/>
                    <w:ind w:firstLine="0"/>
                    <w:rPr>
                      <w:sz w:val="24"/>
                      <w:lang w:val="en-US"/>
                    </w:rPr>
                  </w:pPr>
                  <w:r>
                    <w:rPr>
                      <w:sz w:val="24"/>
                      <w:lang w:val="en-US"/>
                    </w:rPr>
                    <w:t>0,05</w:t>
                  </w:r>
                </w:p>
              </w:tc>
            </w:tr>
            <w:tr w:rsidR="006D2B87" w:rsidRPr="00514332" w:rsidTr="004D6B74">
              <w:tc>
                <w:tcPr>
                  <w:tcW w:w="4423" w:type="dxa"/>
                </w:tcPr>
                <w:p w:rsidR="00BC4349" w:rsidRDefault="000447BE">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551" w:type="dxa"/>
                </w:tcPr>
                <w:p w:rsidR="00BC4349" w:rsidRDefault="000447BE">
                  <w:pPr>
                    <w:pStyle w:val="af9"/>
                    <w:ind w:firstLine="0"/>
                    <w:rPr>
                      <w:sz w:val="24"/>
                      <w:lang w:val="en-US"/>
                    </w:rPr>
                  </w:pPr>
                  <w:r>
                    <w:rPr>
                      <w:sz w:val="24"/>
                      <w:lang w:val="en-US"/>
                    </w:rPr>
                    <w:t>0,10</w:t>
                  </w:r>
                </w:p>
              </w:tc>
            </w:tr>
            <w:tr w:rsidR="006D2B87" w:rsidRPr="00514332" w:rsidTr="004D6B74">
              <w:tc>
                <w:tcPr>
                  <w:tcW w:w="4423" w:type="dxa"/>
                </w:tcPr>
                <w:p w:rsidR="00BC4349" w:rsidRDefault="000447BE">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BC4349" w:rsidRDefault="000447BE">
                  <w:pPr>
                    <w:pStyle w:val="af9"/>
                    <w:ind w:firstLine="0"/>
                    <w:rPr>
                      <w:sz w:val="24"/>
                      <w:lang w:val="en-US"/>
                    </w:rPr>
                  </w:pPr>
                  <w:r>
                    <w:rPr>
                      <w:sz w:val="24"/>
                      <w:lang w:val="en-US"/>
                    </w:rPr>
                    <w:t>0,15</w:t>
                  </w:r>
                </w:p>
              </w:tc>
            </w:tr>
            <w:tr w:rsidR="006D2B87" w:rsidRPr="00514332" w:rsidTr="004D6B74">
              <w:tc>
                <w:tcPr>
                  <w:tcW w:w="4423" w:type="dxa"/>
                </w:tcPr>
                <w:p w:rsidR="00BC4349" w:rsidRDefault="000447BE">
                  <w:pPr>
                    <w:pStyle w:val="af9"/>
                    <w:ind w:firstLine="0"/>
                    <w:rPr>
                      <w:sz w:val="24"/>
                    </w:rPr>
                  </w:pPr>
                  <w:r>
                    <w:rPr>
                      <w:sz w:val="24"/>
                    </w:rPr>
                    <w:t xml:space="preserve">Срок выполнения работ (количество календарных дней) </w:t>
                  </w:r>
                </w:p>
              </w:tc>
              <w:tc>
                <w:tcPr>
                  <w:tcW w:w="2551" w:type="dxa"/>
                </w:tcPr>
                <w:p w:rsidR="00BC4349" w:rsidRDefault="000447BE">
                  <w:pPr>
                    <w:pStyle w:val="af9"/>
                    <w:ind w:firstLine="0"/>
                    <w:rPr>
                      <w:sz w:val="24"/>
                      <w:lang w:val="en-US"/>
                    </w:rPr>
                  </w:pPr>
                  <w:r>
                    <w:rPr>
                      <w:sz w:val="24"/>
                      <w:lang w:val="en-US"/>
                    </w:rPr>
                    <w:t>0,10</w:t>
                  </w:r>
                </w:p>
              </w:tc>
            </w:tr>
            <w:tr w:rsidR="006D2B87" w:rsidRPr="00514332" w:rsidTr="004D6B74">
              <w:tc>
                <w:tcPr>
                  <w:tcW w:w="4423" w:type="dxa"/>
                </w:tcPr>
                <w:p w:rsidR="00BC4349" w:rsidRDefault="000447BE">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BC4349" w:rsidRDefault="000447B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C4349" w:rsidRDefault="000447BE">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4349" w:rsidRDefault="000447B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C4349" w:rsidRDefault="00BC4349">
                  <w:pPr>
                    <w:pStyle w:val="-3"/>
                    <w:tabs>
                      <w:tab w:val="clear" w:pos="1985"/>
                    </w:tabs>
                    <w:suppressAutoHyphens/>
                    <w:rPr>
                      <w:sz w:val="24"/>
                    </w:rPr>
                  </w:pPr>
                </w:p>
              </w:tc>
            </w:tr>
            <w:tr w:rsidR="000A15FB" w:rsidRPr="00E048E8" w:rsidTr="004D6B74">
              <w:tc>
                <w:tcPr>
                  <w:tcW w:w="6974" w:type="dxa"/>
                </w:tcPr>
                <w:p w:rsidR="00BC4349" w:rsidRDefault="000447BE">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567BBB" w:rsidRPr="00567BBB" w:rsidRDefault="00567BBB" w:rsidP="00567BBB">
                  <w:pPr>
                    <w:pStyle w:val="af9"/>
                    <w:ind w:firstLine="629"/>
                    <w:rPr>
                      <w:sz w:val="24"/>
                    </w:rPr>
                  </w:pPr>
                  <w:r w:rsidRPr="00567BBB">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567BBB">
                    <w:rPr>
                      <w:sz w:val="24"/>
                    </w:rPr>
                    <w:t>увеличена</w:t>
                  </w:r>
                  <w:proofErr w:type="gramEnd"/>
                  <w:r w:rsidRPr="00567BBB">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67BBB" w:rsidRPr="00567BBB" w:rsidRDefault="00567BBB" w:rsidP="00567BBB">
                  <w:pPr>
                    <w:pStyle w:val="af9"/>
                    <w:ind w:firstLine="629"/>
                    <w:rPr>
                      <w:sz w:val="24"/>
                    </w:rPr>
                  </w:pPr>
                  <w:r w:rsidRPr="00567BBB">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C4349" w:rsidRDefault="00567BBB" w:rsidP="00567BBB">
                  <w:pPr>
                    <w:pStyle w:val="af9"/>
                    <w:ind w:firstLine="629"/>
                    <w:rPr>
                      <w:sz w:val="24"/>
                    </w:rPr>
                  </w:pPr>
                  <w:r w:rsidRPr="00567BBB">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567BBB" w:rsidRDefault="00567BBB" w:rsidP="00567BBB">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C4349" w:rsidRDefault="000447B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C4349" w:rsidRDefault="000447B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C4349" w:rsidRDefault="000447BE">
            <w:pPr>
              <w:pStyle w:val="19"/>
              <w:ind w:firstLine="0"/>
              <w:rPr>
                <w:sz w:val="24"/>
                <w:szCs w:val="24"/>
              </w:rPr>
            </w:pPr>
            <w:r>
              <w:rPr>
                <w:sz w:val="24"/>
                <w:szCs w:val="24"/>
              </w:rPr>
              <w:t>Не предусмотрено.</w:t>
            </w:r>
          </w:p>
          <w:p w:rsidR="00BC4349" w:rsidRDefault="00BC434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C4349" w:rsidRDefault="00BC4349">
            <w:pPr>
              <w:jc w:val="both"/>
              <w:rPr>
                <w:rFonts w:eastAsia="Arial"/>
              </w:rPr>
            </w:pPr>
          </w:p>
          <w:p w:rsidR="00BC4349" w:rsidRDefault="000447BE">
            <w:pPr>
              <w:jc w:val="both"/>
              <w:rPr>
                <w:rFonts w:eastAsia="Arial"/>
              </w:rPr>
            </w:pPr>
            <w:r>
              <w:rPr>
                <w:rFonts w:eastAsia="Arial"/>
              </w:rPr>
              <w:t>Не предусмотрено.</w:t>
            </w:r>
          </w:p>
          <w:p w:rsidR="00BC4349" w:rsidRDefault="00BC4349">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C4349" w:rsidRDefault="003514D3">
            <w:pPr>
              <w:pStyle w:val="19"/>
              <w:ind w:firstLine="0"/>
              <w:rPr>
                <w:sz w:val="24"/>
                <w:szCs w:val="24"/>
              </w:rPr>
            </w:pPr>
            <w:r w:rsidRPr="00911343">
              <w:rPr>
                <w:sz w:val="24"/>
                <w:szCs w:val="24"/>
              </w:rPr>
              <w:t>Договор вступает в силу с даты его подписания сторонами и действует до полного исполнения обязатель</w:t>
            </w:r>
            <w:proofErr w:type="gramStart"/>
            <w:r w:rsidRPr="00911343">
              <w:rPr>
                <w:sz w:val="24"/>
                <w:szCs w:val="24"/>
              </w:rPr>
              <w:t>ств ст</w:t>
            </w:r>
            <w:proofErr w:type="gramEnd"/>
            <w:r w:rsidRPr="00911343">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C4349" w:rsidRDefault="000447B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F51B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AF51B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AF51B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AF51B5">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AF51B5">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AF51B5">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F51B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AF51B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F51B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4349" w:rsidRDefault="000447B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F51B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4349" w:rsidRDefault="000447B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447BE" w:rsidRPr="003C7F96" w:rsidRDefault="000447BE" w:rsidP="000447BE">
      <w:pPr>
        <w:pStyle w:val="af9"/>
        <w:jc w:val="center"/>
        <w:outlineLvl w:val="1"/>
        <w:rPr>
          <w:b/>
          <w:sz w:val="28"/>
          <w:szCs w:val="28"/>
        </w:rPr>
      </w:pPr>
      <w:bookmarkStart w:id="16" w:name="OLE_LINK1"/>
      <w:bookmarkStart w:id="17" w:name="OLE_LINK2"/>
      <w:r>
        <w:rPr>
          <w:b/>
          <w:sz w:val="28"/>
          <w:szCs w:val="28"/>
        </w:rPr>
        <w:t>Финансово-коммерческое предложение</w:t>
      </w:r>
      <w:bookmarkEnd w:id="16"/>
      <w:bookmarkEnd w:id="17"/>
    </w:p>
    <w:p w:rsidR="000447BE" w:rsidRDefault="000447BE" w:rsidP="000447B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0447BE" w:rsidRPr="003C7F96" w:rsidRDefault="000447BE" w:rsidP="000447BE">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0447BE" w:rsidRPr="003C7F96" w:rsidRDefault="000447BE" w:rsidP="000447BE">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0447BE" w:rsidRPr="003C7F96" w:rsidRDefault="000447BE" w:rsidP="000447B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0447BE" w:rsidRPr="003C7F96" w:rsidRDefault="000447BE" w:rsidP="000447B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tblPr>
      <w:tblGrid>
        <w:gridCol w:w="525"/>
        <w:gridCol w:w="1148"/>
        <w:gridCol w:w="1447"/>
        <w:gridCol w:w="1394"/>
        <w:gridCol w:w="2432"/>
        <w:gridCol w:w="2510"/>
      </w:tblGrid>
      <w:tr w:rsidR="000447BE" w:rsidRPr="003C7F96" w:rsidTr="000447BE">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607" w:type="pct"/>
            <w:tcBorders>
              <w:top w:val="single" w:sz="4" w:space="0" w:color="auto"/>
              <w:left w:val="single" w:sz="4" w:space="0" w:color="auto"/>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Наименование работ</w:t>
            </w:r>
          </w:p>
          <w:p w:rsidR="000447BE" w:rsidRPr="003C7F96" w:rsidRDefault="000447BE" w:rsidP="000447BE">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t>Цена работ в руб., без учета НДС</w:t>
            </w:r>
          </w:p>
        </w:tc>
        <w:tc>
          <w:tcPr>
            <w:tcW w:w="737" w:type="pct"/>
            <w:tcBorders>
              <w:top w:val="single" w:sz="4" w:space="0" w:color="auto"/>
              <w:left w:val="single" w:sz="4" w:space="0" w:color="auto"/>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t>Условия и порядок оплаты   работ (наличие предоплаты (аванса), его размер)</w:t>
            </w:r>
          </w:p>
        </w:tc>
        <w:tc>
          <w:tcPr>
            <w:tcW w:w="1286" w:type="pct"/>
            <w:tcBorders>
              <w:top w:val="single" w:sz="4" w:space="0" w:color="auto"/>
              <w:left w:val="single" w:sz="4" w:space="0" w:color="auto"/>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Срок выполнения работ в календарных днях (</w:t>
            </w:r>
            <w:r>
              <w:t xml:space="preserve">указывается количество календарных дней </w:t>
            </w:r>
            <w:proofErr w:type="gramStart"/>
            <w:r>
              <w:t>с даты подписания</w:t>
            </w:r>
            <w:proofErr w:type="gramEnd"/>
            <w:r>
              <w:t xml:space="preserve"> договора)</w:t>
            </w:r>
          </w:p>
        </w:tc>
        <w:tc>
          <w:tcPr>
            <w:tcW w:w="1327" w:type="pct"/>
            <w:tcBorders>
              <w:top w:val="single" w:sz="4" w:space="0" w:color="auto"/>
              <w:left w:val="nil"/>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p>
        </w:tc>
      </w:tr>
      <w:tr w:rsidR="000447BE" w:rsidRPr="003C7F96" w:rsidTr="000447BE">
        <w:trPr>
          <w:trHeight w:hRule="exact" w:val="284"/>
        </w:trPr>
        <w:tc>
          <w:tcPr>
            <w:tcW w:w="278" w:type="pct"/>
            <w:tcBorders>
              <w:top w:val="nil"/>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2</w:t>
            </w:r>
          </w:p>
        </w:tc>
        <w:tc>
          <w:tcPr>
            <w:tcW w:w="765" w:type="pct"/>
            <w:tcBorders>
              <w:top w:val="single" w:sz="4" w:space="0" w:color="auto"/>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3</w:t>
            </w:r>
          </w:p>
        </w:tc>
        <w:tc>
          <w:tcPr>
            <w:tcW w:w="737" w:type="pct"/>
            <w:tcBorders>
              <w:top w:val="single" w:sz="4" w:space="0" w:color="auto"/>
              <w:left w:val="nil"/>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6</w:t>
            </w:r>
          </w:p>
        </w:tc>
      </w:tr>
      <w:tr w:rsidR="000447BE" w:rsidRPr="003C7F96" w:rsidTr="000447BE">
        <w:trPr>
          <w:trHeight w:hRule="exact" w:val="284"/>
        </w:trPr>
        <w:tc>
          <w:tcPr>
            <w:tcW w:w="278" w:type="pct"/>
            <w:tcBorders>
              <w:top w:val="nil"/>
              <w:left w:val="single" w:sz="4" w:space="0" w:color="auto"/>
              <w:bottom w:val="single" w:sz="4" w:space="0" w:color="auto"/>
              <w:right w:val="single" w:sz="4" w:space="0" w:color="auto"/>
            </w:tcBorders>
            <w:noWrap/>
            <w:vAlign w:val="bottom"/>
          </w:tcPr>
          <w:p w:rsidR="000447BE" w:rsidRPr="003C7F96" w:rsidRDefault="000447BE" w:rsidP="000447BE">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0447BE" w:rsidRPr="003C7F96" w:rsidRDefault="000447BE" w:rsidP="000447BE">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noWrap/>
            <w:vAlign w:val="bottom"/>
          </w:tcPr>
          <w:p w:rsidR="000447BE" w:rsidRPr="003C7F96" w:rsidRDefault="000447BE" w:rsidP="000447BE">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tcPr>
          <w:p w:rsidR="000447BE" w:rsidRPr="003C7F96" w:rsidRDefault="000447BE" w:rsidP="000447BE">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0447BE" w:rsidRPr="003C7F96" w:rsidRDefault="000447BE" w:rsidP="000447BE">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0447BE" w:rsidRPr="003C7F96" w:rsidRDefault="000447BE" w:rsidP="000447BE">
            <w:pPr>
              <w:spacing w:after="160" w:line="259" w:lineRule="auto"/>
              <w:rPr>
                <w:rFonts w:eastAsia="Calibri"/>
                <w:lang w:eastAsia="en-US"/>
              </w:rPr>
            </w:pPr>
          </w:p>
        </w:tc>
      </w:tr>
      <w:tr w:rsidR="000447BE" w:rsidRPr="003C7F96" w:rsidTr="000447BE">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Итого:</w:t>
            </w:r>
          </w:p>
        </w:tc>
        <w:tc>
          <w:tcPr>
            <w:tcW w:w="765" w:type="pct"/>
            <w:tcBorders>
              <w:top w:val="single" w:sz="4" w:space="0" w:color="auto"/>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0447BE" w:rsidRPr="003C7F96" w:rsidRDefault="000447BE" w:rsidP="000447BE">
            <w:pPr>
              <w:spacing w:after="160" w:line="259" w:lineRule="auto"/>
              <w:rPr>
                <w:rFonts w:eastAsia="Calibri"/>
                <w:lang w:eastAsia="en-US"/>
              </w:rPr>
            </w:pPr>
            <w:r>
              <w:rPr>
                <w:rFonts w:eastAsia="Calibri"/>
                <w:sz w:val="22"/>
                <w:szCs w:val="22"/>
                <w:lang w:eastAsia="en-US"/>
              </w:rPr>
              <w:t>-</w:t>
            </w:r>
          </w:p>
        </w:tc>
      </w:tr>
    </w:tbl>
    <w:p w:rsidR="000447BE" w:rsidRDefault="000447BE" w:rsidP="000447BE">
      <w:pPr>
        <w:ind w:firstLine="720"/>
        <w:jc w:val="both"/>
        <w:rPr>
          <w:sz w:val="28"/>
          <w:szCs w:val="28"/>
        </w:rPr>
      </w:pPr>
    </w:p>
    <w:p w:rsidR="000447BE" w:rsidRPr="003C7F96" w:rsidRDefault="000447BE" w:rsidP="000447BE">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0447BE" w:rsidRDefault="000447BE" w:rsidP="000447BE">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447BE" w:rsidRPr="003C7F96" w:rsidRDefault="000447BE" w:rsidP="000447B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0447BE" w:rsidRPr="003C7F96" w:rsidRDefault="000447BE" w:rsidP="000447BE">
      <w:pPr>
        <w:ind w:firstLine="720"/>
        <w:rPr>
          <w:i/>
        </w:rPr>
      </w:pPr>
      <w:r>
        <w:rPr>
          <w:i/>
        </w:rPr>
        <w:t>(заполняется претендентом при необходимости).</w:t>
      </w:r>
    </w:p>
    <w:p w:rsidR="000447BE" w:rsidRDefault="000447BE" w:rsidP="000447B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7/7а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0447BE" w:rsidRPr="009A7586" w:rsidRDefault="000447BE" w:rsidP="000447B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0447BE" w:rsidRPr="009A7586" w:rsidRDefault="000447BE" w:rsidP="000447BE">
      <w:pPr>
        <w:ind w:firstLine="720"/>
        <w:jc w:val="both"/>
        <w:rPr>
          <w:sz w:val="28"/>
          <w:szCs w:val="28"/>
        </w:rPr>
      </w:pPr>
      <w:r>
        <w:rPr>
          <w:sz w:val="28"/>
          <w:szCs w:val="28"/>
        </w:rPr>
        <w:t>- акт сдачи-приемки выполненных работ/оказанных услуг;</w:t>
      </w:r>
    </w:p>
    <w:p w:rsidR="000447BE" w:rsidRPr="009A7586" w:rsidRDefault="000447BE" w:rsidP="000447BE">
      <w:pPr>
        <w:ind w:firstLine="720"/>
        <w:jc w:val="both"/>
        <w:rPr>
          <w:sz w:val="28"/>
          <w:szCs w:val="28"/>
        </w:rPr>
      </w:pPr>
      <w:r>
        <w:rPr>
          <w:sz w:val="28"/>
          <w:szCs w:val="28"/>
        </w:rPr>
        <w:lastRenderedPageBreak/>
        <w:t>- счет-фактура;</w:t>
      </w:r>
    </w:p>
    <w:p w:rsidR="000447BE" w:rsidRPr="009A7586" w:rsidRDefault="000447BE" w:rsidP="000447BE">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447BE" w:rsidRPr="003C7F96" w:rsidRDefault="000447BE" w:rsidP="000447B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0447BE" w:rsidRPr="003C7F96" w:rsidRDefault="000447BE" w:rsidP="000447B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447BE" w:rsidRPr="003C7F96" w:rsidRDefault="000447BE" w:rsidP="000447B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447BE" w:rsidRPr="003C7F96" w:rsidRDefault="000447BE" w:rsidP="000447B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0447BE" w:rsidRPr="003C7F96" w:rsidRDefault="000447BE" w:rsidP="000447B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447BE" w:rsidRPr="00260E08" w:rsidRDefault="000447BE" w:rsidP="000447BE">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0447BE" w:rsidRPr="00260E08" w:rsidRDefault="000447BE" w:rsidP="000447BE">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0447BE" w:rsidRPr="003C7F96" w:rsidRDefault="000447BE" w:rsidP="000447BE">
      <w:pPr>
        <w:rPr>
          <w:sz w:val="28"/>
          <w:szCs w:val="28"/>
        </w:rPr>
      </w:pPr>
    </w:p>
    <w:p w:rsidR="000447BE" w:rsidRPr="003C7F96" w:rsidRDefault="000447BE" w:rsidP="000447BE">
      <w:pPr>
        <w:rPr>
          <w:sz w:val="28"/>
          <w:szCs w:val="28"/>
        </w:rPr>
      </w:pPr>
    </w:p>
    <w:p w:rsidR="000447BE" w:rsidRPr="003C7F96" w:rsidRDefault="000447BE" w:rsidP="000447B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447BE" w:rsidRPr="003C7F96" w:rsidRDefault="000447BE" w:rsidP="000447BE">
      <w:pPr>
        <w:tabs>
          <w:tab w:val="left" w:pos="8640"/>
        </w:tabs>
        <w:jc w:val="both"/>
        <w:rPr>
          <w:i/>
        </w:rPr>
      </w:pPr>
      <w:r>
        <w:rPr>
          <w:i/>
        </w:rPr>
        <w:t xml:space="preserve">                                                                                      (наименование претендента)</w:t>
      </w:r>
    </w:p>
    <w:p w:rsidR="000447BE" w:rsidRPr="003C7F96" w:rsidRDefault="000447BE" w:rsidP="000447BE">
      <w:pPr>
        <w:jc w:val="both"/>
        <w:rPr>
          <w:sz w:val="28"/>
          <w:szCs w:val="28"/>
          <w:lang w:eastAsia="ru-RU"/>
        </w:rPr>
      </w:pPr>
      <w:r>
        <w:rPr>
          <w:sz w:val="28"/>
          <w:szCs w:val="28"/>
          <w:lang w:eastAsia="ru-RU"/>
        </w:rPr>
        <w:t>__________________________________________________________________</w:t>
      </w:r>
    </w:p>
    <w:p w:rsidR="000447BE" w:rsidRPr="003C7F96" w:rsidRDefault="000447BE" w:rsidP="000447BE">
      <w:pPr>
        <w:jc w:val="both"/>
        <w:rPr>
          <w:sz w:val="28"/>
          <w:szCs w:val="28"/>
          <w:lang w:eastAsia="ru-RU"/>
        </w:rPr>
      </w:pPr>
      <w:r>
        <w:rPr>
          <w:sz w:val="28"/>
          <w:szCs w:val="28"/>
          <w:lang w:eastAsia="ru-RU"/>
        </w:rPr>
        <w:t>_________________________________________________________________</w:t>
      </w:r>
    </w:p>
    <w:p w:rsidR="000447BE" w:rsidRPr="003C7F96" w:rsidRDefault="000447BE" w:rsidP="000447BE">
      <w:pPr>
        <w:jc w:val="both"/>
        <w:rPr>
          <w:i/>
        </w:rPr>
      </w:pPr>
      <w:r>
        <w:rPr>
          <w:i/>
        </w:rPr>
        <w:t xml:space="preserve">                 М.П.</w:t>
      </w:r>
      <w:r>
        <w:rPr>
          <w:i/>
        </w:rPr>
        <w:tab/>
      </w:r>
      <w:r>
        <w:rPr>
          <w:i/>
        </w:rPr>
        <w:tab/>
      </w:r>
      <w:r>
        <w:rPr>
          <w:i/>
        </w:rPr>
        <w:tab/>
        <w:t xml:space="preserve">    (ФИО, должность, подпись)</w:t>
      </w:r>
    </w:p>
    <w:p w:rsidR="000447BE" w:rsidRPr="003C7F96" w:rsidRDefault="000447BE" w:rsidP="000447BE">
      <w:pPr>
        <w:jc w:val="both"/>
        <w:rPr>
          <w:sz w:val="28"/>
          <w:szCs w:val="28"/>
          <w:lang w:eastAsia="ru-RU"/>
        </w:rPr>
      </w:pPr>
      <w:r>
        <w:rPr>
          <w:sz w:val="28"/>
          <w:szCs w:val="28"/>
          <w:lang w:eastAsia="ru-RU"/>
        </w:rPr>
        <w:t>«____» ____________ 20__ г.</w:t>
      </w:r>
    </w:p>
    <w:p w:rsidR="000447BE" w:rsidRPr="003C7F96" w:rsidRDefault="000447BE" w:rsidP="000447BE">
      <w:pPr>
        <w:jc w:val="both"/>
        <w:rPr>
          <w:rFonts w:eastAsia="MS Mincho"/>
          <w:sz w:val="28"/>
          <w:szCs w:val="28"/>
        </w:rPr>
      </w:pPr>
    </w:p>
    <w:p w:rsidR="000447BE" w:rsidRPr="00A14F9B" w:rsidRDefault="000447BE" w:rsidP="000447B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C4349" w:rsidRDefault="00BC4349">
      <w:pPr>
        <w:pStyle w:val="af9"/>
        <w:ind w:firstLine="0"/>
        <w:jc w:val="right"/>
        <w:rPr>
          <w:szCs w:val="28"/>
        </w:rPr>
      </w:pPr>
    </w:p>
    <w:p w:rsidR="00BC4349" w:rsidRDefault="000447B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447BE" w:rsidRPr="00C97E49" w:rsidRDefault="000447BE" w:rsidP="000447B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0447BE" w:rsidRPr="007415F9" w:rsidRDefault="000447BE" w:rsidP="000447B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447BE" w:rsidRPr="00C97E49" w:rsidTr="000447B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447BE" w:rsidRPr="005049BC" w:rsidRDefault="000447BE" w:rsidP="000447BE">
            <w:pPr>
              <w:jc w:val="center"/>
            </w:pPr>
            <w:r>
              <w:t xml:space="preserve"> Сумма стоимости оказанных услуг по договору, без учета НДС, руб.</w:t>
            </w:r>
          </w:p>
        </w:tc>
      </w:tr>
      <w:tr w:rsidR="000447BE" w:rsidRPr="00C97E49" w:rsidTr="000447BE">
        <w:trPr>
          <w:trHeight w:val="274"/>
        </w:trPr>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r>
              <w:t>1.</w:t>
            </w:r>
          </w:p>
        </w:tc>
        <w:tc>
          <w:tcPr>
            <w:tcW w:w="0" w:type="auto"/>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p>
        </w:tc>
        <w:tc>
          <w:tcPr>
            <w:tcW w:w="2665" w:type="dxa"/>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1735" w:type="dxa"/>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r>
      <w:tr w:rsidR="000447BE" w:rsidRPr="00C97E49" w:rsidTr="000447BE">
        <w:trPr>
          <w:trHeight w:val="262"/>
        </w:trPr>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r>
              <w:t>2.</w:t>
            </w:r>
          </w:p>
        </w:tc>
        <w:tc>
          <w:tcPr>
            <w:tcW w:w="0" w:type="auto"/>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p>
        </w:tc>
        <w:tc>
          <w:tcPr>
            <w:tcW w:w="2665" w:type="dxa"/>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1735" w:type="dxa"/>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r>
      <w:tr w:rsidR="000447BE" w:rsidRPr="00C97E49" w:rsidTr="000447BE">
        <w:trPr>
          <w:trHeight w:val="207"/>
        </w:trPr>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gridSpan w:val="3"/>
            <w:tcBorders>
              <w:top w:val="single" w:sz="4" w:space="0" w:color="auto"/>
              <w:left w:val="single" w:sz="4" w:space="0" w:color="auto"/>
              <w:bottom w:val="single" w:sz="4" w:space="0" w:color="auto"/>
              <w:right w:val="single" w:sz="4" w:space="0" w:color="auto"/>
            </w:tcBorders>
            <w:vAlign w:val="center"/>
          </w:tcPr>
          <w:p w:rsidR="000447BE" w:rsidRPr="00C97E49" w:rsidRDefault="000447BE" w:rsidP="000447B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c>
          <w:tcPr>
            <w:tcW w:w="0" w:type="auto"/>
            <w:tcBorders>
              <w:top w:val="single" w:sz="4" w:space="0" w:color="auto"/>
              <w:left w:val="single" w:sz="4" w:space="0" w:color="auto"/>
              <w:bottom w:val="single" w:sz="4" w:space="0" w:color="auto"/>
              <w:right w:val="single" w:sz="4" w:space="0" w:color="auto"/>
            </w:tcBorders>
          </w:tcPr>
          <w:p w:rsidR="000447BE" w:rsidRPr="00C97E49" w:rsidRDefault="000447BE" w:rsidP="000447BE"/>
        </w:tc>
      </w:tr>
    </w:tbl>
    <w:p w:rsidR="000447BE" w:rsidRDefault="000447BE" w:rsidP="000447BE">
      <w:pPr>
        <w:jc w:val="center"/>
      </w:pPr>
    </w:p>
    <w:p w:rsidR="000447BE" w:rsidRDefault="000447BE" w:rsidP="000447BE">
      <w:r>
        <w:t>Приложение: 1. копия договора на ____ листах.</w:t>
      </w:r>
    </w:p>
    <w:p w:rsidR="000447BE" w:rsidRDefault="000447BE" w:rsidP="000447BE">
      <w:r>
        <w:tab/>
      </w:r>
      <w:r>
        <w:tab/>
      </w:r>
      <w:r>
        <w:tab/>
        <w:t xml:space="preserve">    2. копия акта на </w:t>
      </w:r>
      <w:r>
        <w:tab/>
        <w:t>____ листах.</w:t>
      </w:r>
    </w:p>
    <w:p w:rsidR="000447BE" w:rsidRPr="005049BC" w:rsidRDefault="000447BE" w:rsidP="000447BE">
      <w:r>
        <w:tab/>
      </w:r>
      <w:r>
        <w:tab/>
      </w:r>
      <w:r>
        <w:tab/>
        <w:t xml:space="preserve">    3. копии иных документов на ____ листах.</w:t>
      </w:r>
    </w:p>
    <w:p w:rsidR="000447BE" w:rsidRDefault="000447BE" w:rsidP="000447BE">
      <w:pPr>
        <w:jc w:val="center"/>
        <w:rPr>
          <w:b/>
          <w:szCs w:val="28"/>
        </w:rPr>
      </w:pPr>
    </w:p>
    <w:p w:rsidR="000447BE" w:rsidRDefault="000447BE" w:rsidP="000447BE"/>
    <w:p w:rsidR="000447BE" w:rsidRDefault="000447BE" w:rsidP="000447BE"/>
    <w:p w:rsidR="000447BE" w:rsidRPr="00C20080" w:rsidRDefault="000447BE" w:rsidP="000447B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447BE" w:rsidRPr="00C20080" w:rsidRDefault="000447BE" w:rsidP="000447BE">
      <w:pPr>
        <w:tabs>
          <w:tab w:val="left" w:pos="8640"/>
        </w:tabs>
        <w:jc w:val="center"/>
        <w:rPr>
          <w:i/>
        </w:rPr>
      </w:pPr>
      <w:r>
        <w:rPr>
          <w:i/>
        </w:rPr>
        <w:t>(наименование претендента)</w:t>
      </w:r>
    </w:p>
    <w:p w:rsidR="000447BE" w:rsidRPr="00C20080" w:rsidRDefault="000447BE" w:rsidP="000447BE">
      <w:pPr>
        <w:rPr>
          <w:sz w:val="28"/>
          <w:szCs w:val="28"/>
          <w:lang w:eastAsia="ru-RU"/>
        </w:rPr>
      </w:pPr>
      <w:r>
        <w:rPr>
          <w:sz w:val="28"/>
          <w:szCs w:val="28"/>
          <w:lang w:eastAsia="ru-RU"/>
        </w:rPr>
        <w:t>____________________________________________________________________</w:t>
      </w:r>
    </w:p>
    <w:p w:rsidR="000447BE" w:rsidRPr="00C20080" w:rsidRDefault="000447BE" w:rsidP="000447BE">
      <w:pPr>
        <w:rPr>
          <w:i/>
        </w:rPr>
      </w:pPr>
      <w:r>
        <w:rPr>
          <w:i/>
        </w:rPr>
        <w:t xml:space="preserve">       М.П.</w:t>
      </w:r>
      <w:r>
        <w:rPr>
          <w:i/>
        </w:rPr>
        <w:tab/>
      </w:r>
      <w:r>
        <w:rPr>
          <w:i/>
        </w:rPr>
        <w:tab/>
      </w:r>
      <w:r>
        <w:rPr>
          <w:i/>
        </w:rPr>
        <w:tab/>
        <w:t>(должность, подпись, ФИО)</w:t>
      </w:r>
    </w:p>
    <w:p w:rsidR="000447BE" w:rsidRPr="00C20080" w:rsidRDefault="000447BE" w:rsidP="000447BE">
      <w:pPr>
        <w:rPr>
          <w:sz w:val="28"/>
          <w:szCs w:val="28"/>
          <w:lang w:eastAsia="ru-RU"/>
        </w:rPr>
      </w:pPr>
      <w:r>
        <w:rPr>
          <w:sz w:val="28"/>
          <w:szCs w:val="28"/>
          <w:lang w:eastAsia="ru-RU"/>
        </w:rPr>
        <w:t>"____" _________ 201__ г.</w:t>
      </w:r>
    </w:p>
    <w:p w:rsidR="000447BE" w:rsidRDefault="000447BE"/>
    <w:p w:rsidR="00BC4349" w:rsidRDefault="00BC434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C4349" w:rsidRDefault="000447B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A6A01" w:rsidRPr="00596A46" w:rsidRDefault="00CA6A01" w:rsidP="00CA6A01">
      <w:pPr>
        <w:keepNext/>
        <w:keepLines/>
        <w:ind w:firstLine="851"/>
        <w:jc w:val="center"/>
        <w:rPr>
          <w:b/>
          <w:bCs/>
        </w:rPr>
      </w:pPr>
      <w:r w:rsidRPr="00596A46">
        <w:rPr>
          <w:rStyle w:val="af6"/>
          <w:b/>
          <w:bCs/>
        </w:rPr>
        <w:lastRenderedPageBreak/>
        <w:footnoteReference w:id="3"/>
      </w:r>
      <w:r w:rsidRPr="00596A46">
        <w:rPr>
          <w:b/>
          <w:bCs/>
        </w:rPr>
        <w:t>Договор  №______________</w:t>
      </w:r>
    </w:p>
    <w:p w:rsidR="00CA6A01" w:rsidRPr="00596A46" w:rsidRDefault="00CA6A01" w:rsidP="00CA6A01">
      <w:pPr>
        <w:keepNext/>
        <w:keepLines/>
        <w:ind w:firstLine="851"/>
        <w:jc w:val="center"/>
      </w:pPr>
      <w:r w:rsidRPr="00596A46">
        <w:rPr>
          <w:b/>
          <w:bCs/>
        </w:rPr>
        <w:t>на выполнение работ</w:t>
      </w:r>
    </w:p>
    <w:p w:rsidR="00CA6A01" w:rsidRPr="00596A46" w:rsidRDefault="00CA6A01" w:rsidP="00CA6A01">
      <w:pPr>
        <w:keepNext/>
        <w:keepLines/>
        <w:jc w:val="both"/>
      </w:pPr>
      <w:r w:rsidRPr="00596A46">
        <w:t>г. _______                                                                                                    «__»_______ 202__ г.</w:t>
      </w:r>
    </w:p>
    <w:p w:rsidR="00CA6A01" w:rsidRPr="00596A46" w:rsidRDefault="00CA6A01" w:rsidP="00CA6A01">
      <w:pPr>
        <w:keepNext/>
        <w:keepLines/>
        <w:ind w:firstLine="851"/>
        <w:jc w:val="both"/>
      </w:pPr>
    </w:p>
    <w:p w:rsidR="00CA6A01" w:rsidRPr="00596A46" w:rsidRDefault="00CA6A01" w:rsidP="00CA6A01">
      <w:pPr>
        <w:keepNext/>
        <w:keepLines/>
        <w:ind w:firstLine="851"/>
      </w:pPr>
      <w:r w:rsidRPr="00596A46">
        <w:t>Публичное акционерное общество «Центр по перевозке грузов в контейнерах «</w:t>
      </w:r>
      <w:proofErr w:type="spellStart"/>
      <w:r w:rsidRPr="00596A46">
        <w:t>ТрансКонтейнер</w:t>
      </w:r>
      <w:proofErr w:type="spellEnd"/>
      <w:r w:rsidRPr="00596A46">
        <w:t>» (ПАО «</w:t>
      </w:r>
      <w:proofErr w:type="spellStart"/>
      <w:r w:rsidRPr="00596A46">
        <w:t>ТрансКонтейнер</w:t>
      </w:r>
      <w:proofErr w:type="spellEnd"/>
      <w:r w:rsidRPr="00596A46">
        <w:t xml:space="preserve">»), именуемое в дальнейшем «Заказчик», в лице  __________________________,  действующего  на  основании                                                                                              </w:t>
      </w:r>
      <w:r w:rsidRPr="00596A46">
        <w:rPr>
          <w:i/>
          <w:iCs/>
        </w:rPr>
        <w:t xml:space="preserve">                         </w:t>
      </w:r>
      <w:r w:rsidRPr="00596A46">
        <w:rPr>
          <w:i/>
          <w:iCs/>
          <w:vertAlign w:val="superscript"/>
        </w:rPr>
        <w:t>(должность, Ф.И.О. – полностью)</w:t>
      </w:r>
    </w:p>
    <w:p w:rsidR="00CA6A01" w:rsidRPr="00596A46" w:rsidRDefault="00CA6A01" w:rsidP="00CA6A01">
      <w:pPr>
        <w:keepNext/>
        <w:keepLines/>
        <w:jc w:val="both"/>
      </w:pPr>
      <w:r w:rsidRPr="00596A46">
        <w:t>______________________________________</w:t>
      </w:r>
      <w:r w:rsidRPr="00596A46">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596A46">
        <w:rPr>
          <w:i/>
          <w:iCs/>
          <w:vertAlign w:val="superscript"/>
        </w:rPr>
        <w:t>от</w:t>
      </w:r>
      <w:proofErr w:type="gramEnd"/>
      <w:r w:rsidRPr="00596A46">
        <w:rPr>
          <w:i/>
          <w:iCs/>
          <w:vertAlign w:val="superscript"/>
        </w:rPr>
        <w:t xml:space="preserve"> __________  № ____)</w:t>
      </w:r>
    </w:p>
    <w:p w:rsidR="00CA6A01" w:rsidRPr="00596A46" w:rsidRDefault="00CA6A01" w:rsidP="00CA6A01">
      <w:pPr>
        <w:keepNext/>
        <w:keepLines/>
        <w:jc w:val="both"/>
      </w:pPr>
      <w:r w:rsidRPr="00596A46">
        <w:t>с одной стороны, и _________________________________________________</w:t>
      </w:r>
      <w:r w:rsidRPr="00596A4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A6A01" w:rsidRPr="00596A46" w:rsidRDefault="00CA6A01" w:rsidP="00CA6A01">
      <w:pPr>
        <w:keepNext/>
        <w:keepLines/>
        <w:jc w:val="both"/>
      </w:pPr>
      <w:r w:rsidRPr="00596A46">
        <w:t xml:space="preserve">именуемое в дальнейшем «Исполнитель», в лице __________________________________, </w:t>
      </w:r>
    </w:p>
    <w:p w:rsidR="00CA6A01" w:rsidRPr="00596A46" w:rsidRDefault="00CA6A01" w:rsidP="00CA6A01">
      <w:pPr>
        <w:keepNext/>
        <w:keepLines/>
        <w:ind w:firstLine="851"/>
        <w:jc w:val="both"/>
      </w:pPr>
      <w:r w:rsidRPr="00596A46">
        <w:rPr>
          <w:i/>
          <w:vertAlign w:val="superscript"/>
        </w:rPr>
        <w:t xml:space="preserve">                                                                                                                        (должность, Ф.И.О. - полностью)</w:t>
      </w:r>
    </w:p>
    <w:p w:rsidR="00CA6A01" w:rsidRPr="00596A46" w:rsidRDefault="00CA6A01" w:rsidP="00CA6A01">
      <w:pPr>
        <w:keepNext/>
        <w:keepLines/>
        <w:jc w:val="both"/>
      </w:pPr>
      <w:r w:rsidRPr="00596A46">
        <w:t>действующего на основании______________________________________</w:t>
      </w:r>
      <w:r w:rsidRPr="00596A46">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596A46">
        <w:rPr>
          <w:i/>
          <w:vertAlign w:val="superscript"/>
        </w:rPr>
        <w:t>__и</w:t>
      </w:r>
      <w:proofErr w:type="spellEnd"/>
      <w:r w:rsidRPr="00596A46">
        <w:rPr>
          <w:i/>
          <w:vertAlign w:val="superscript"/>
        </w:rPr>
        <w:t xml:space="preserve"> т.д.</w:t>
      </w:r>
      <w:proofErr w:type="gramStart"/>
      <w:r w:rsidRPr="00596A46">
        <w:rPr>
          <w:i/>
          <w:vertAlign w:val="superscript"/>
        </w:rPr>
        <w:t xml:space="preserve"> )</w:t>
      </w:r>
      <w:proofErr w:type="gramEnd"/>
    </w:p>
    <w:p w:rsidR="00CA6A01" w:rsidRPr="00596A46" w:rsidRDefault="00CA6A01" w:rsidP="00CA6A01">
      <w:pPr>
        <w:keepNext/>
        <w:keepLines/>
        <w:ind w:firstLine="851"/>
        <w:jc w:val="both"/>
      </w:pPr>
      <w:r w:rsidRPr="00596A46">
        <w:t>с другой стороны, именуемые в дальнейшем «Стороны», заключили настоящий договор на выполнение работ (далее – «Договор») о нижеследующем:</w:t>
      </w:r>
    </w:p>
    <w:p w:rsidR="00CA6A01" w:rsidRPr="00596A46" w:rsidRDefault="00CA6A01" w:rsidP="00CA6A01">
      <w:pPr>
        <w:keepNext/>
        <w:keepLines/>
        <w:ind w:firstLine="851"/>
        <w:jc w:val="both"/>
      </w:pPr>
    </w:p>
    <w:p w:rsidR="00CA6A01" w:rsidRPr="00596A46" w:rsidRDefault="00CA6A01" w:rsidP="00CA6A01">
      <w:pPr>
        <w:keepNext/>
        <w:keepLines/>
        <w:ind w:firstLine="851"/>
        <w:jc w:val="center"/>
        <w:rPr>
          <w:b/>
        </w:rPr>
      </w:pPr>
      <w:r w:rsidRPr="00596A46">
        <w:rPr>
          <w:b/>
        </w:rPr>
        <w:t>1. Предмет Договора</w:t>
      </w:r>
    </w:p>
    <w:p w:rsidR="00CA6A01" w:rsidRPr="00596A46" w:rsidRDefault="00CA6A01" w:rsidP="00AF51B5">
      <w:pPr>
        <w:keepNext/>
        <w:keepLines/>
        <w:numPr>
          <w:ilvl w:val="1"/>
          <w:numId w:val="24"/>
        </w:numPr>
        <w:tabs>
          <w:tab w:val="clear" w:pos="1174"/>
          <w:tab w:val="num" w:pos="0"/>
          <w:tab w:val="num" w:pos="360"/>
        </w:tabs>
        <w:suppressAutoHyphens w:val="0"/>
        <w:ind w:left="0" w:firstLine="851"/>
        <w:jc w:val="both"/>
      </w:pPr>
      <w:proofErr w:type="gramStart"/>
      <w:r w:rsidRPr="00596A46">
        <w:t xml:space="preserve">Заказчик поручает и обязуется оплатить, а Исполнитель  принимает  на  себя  обязательства по выполнению работ </w:t>
      </w:r>
      <w:r w:rsidRPr="0088768F">
        <w:t>на капитальному ремонту встроенно-пристроенного помещения №1 инв. № 010114 филиала ПАО «</w:t>
      </w:r>
      <w:proofErr w:type="spellStart"/>
      <w:r w:rsidRPr="0088768F">
        <w:t>ТрансКонтейнер</w:t>
      </w:r>
      <w:proofErr w:type="spellEnd"/>
      <w:r w:rsidRPr="0088768F">
        <w:t>» на Горьковской железной дороге, расположенного по адресу: г. Нижний Новгород, Московское шоссе, 1</w:t>
      </w:r>
      <w:r w:rsidR="00EC5D53">
        <w:t>7</w:t>
      </w:r>
      <w:r w:rsidRPr="0088768F">
        <w:t>А</w:t>
      </w:r>
      <w:r w:rsidRPr="00596A46">
        <w:t xml:space="preserve"> (далее – «Работы»).</w:t>
      </w:r>
      <w:proofErr w:type="gramEnd"/>
    </w:p>
    <w:p w:rsidR="00CA6A01" w:rsidRPr="00596A46" w:rsidRDefault="00CA6A01" w:rsidP="00CA6A01">
      <w:pPr>
        <w:keepNext/>
        <w:keepLines/>
        <w:jc w:val="both"/>
        <w:rPr>
          <w:i/>
        </w:rPr>
      </w:pPr>
      <w:r w:rsidRPr="00596A46">
        <w:rPr>
          <w:i/>
        </w:rPr>
        <w:t xml:space="preserve">(указывается наименование Работ,  отражающее их краткое содержание) </w:t>
      </w:r>
    </w:p>
    <w:p w:rsidR="00CA6A01" w:rsidRPr="00596A46" w:rsidRDefault="00CA6A01" w:rsidP="00CA6A01">
      <w:pPr>
        <w:pStyle w:val="afc"/>
        <w:keepNext/>
        <w:keepLines/>
        <w:ind w:firstLine="851"/>
        <w:rPr>
          <w:sz w:val="24"/>
          <w:szCs w:val="24"/>
        </w:rPr>
      </w:pPr>
      <w:r w:rsidRPr="00596A46">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CA6A01" w:rsidRDefault="00CA6A01" w:rsidP="00CA6A01">
      <w:pPr>
        <w:pStyle w:val="afc"/>
        <w:keepNext/>
        <w:keepLines/>
        <w:ind w:firstLine="851"/>
        <w:rPr>
          <w:sz w:val="24"/>
          <w:szCs w:val="24"/>
        </w:rPr>
      </w:pPr>
      <w:r w:rsidRPr="00596A46">
        <w:rPr>
          <w:sz w:val="24"/>
          <w:szCs w:val="24"/>
        </w:rPr>
        <w:t xml:space="preserve">1.3. Срок начала выполнения Работ по настоящему Договору - </w:t>
      </w:r>
      <w:r w:rsidRPr="0088768F">
        <w:rPr>
          <w:sz w:val="24"/>
          <w:szCs w:val="24"/>
        </w:rPr>
        <w:t xml:space="preserve">в течение 1 (Одного) рабочего дня </w:t>
      </w:r>
      <w:proofErr w:type="gramStart"/>
      <w:r w:rsidRPr="0088768F">
        <w:rPr>
          <w:sz w:val="24"/>
          <w:szCs w:val="24"/>
        </w:rPr>
        <w:t>с даты подписания</w:t>
      </w:r>
      <w:proofErr w:type="gramEnd"/>
      <w:r w:rsidRPr="0088768F">
        <w:rPr>
          <w:sz w:val="24"/>
          <w:szCs w:val="24"/>
        </w:rPr>
        <w:t xml:space="preserve"> Договора</w:t>
      </w:r>
      <w:r>
        <w:rPr>
          <w:sz w:val="24"/>
          <w:szCs w:val="24"/>
        </w:rPr>
        <w:t>.</w:t>
      </w:r>
    </w:p>
    <w:p w:rsidR="00CA6A01" w:rsidRPr="00596A46" w:rsidRDefault="00CA6A01" w:rsidP="00CA6A01">
      <w:pPr>
        <w:pStyle w:val="afc"/>
        <w:keepNext/>
        <w:keepLines/>
        <w:ind w:firstLine="851"/>
        <w:rPr>
          <w:sz w:val="24"/>
          <w:szCs w:val="24"/>
        </w:rPr>
      </w:pPr>
      <w:r w:rsidRPr="00596A46">
        <w:rPr>
          <w:sz w:val="24"/>
          <w:szCs w:val="24"/>
        </w:rPr>
        <w:t xml:space="preserve">Срок окончания выполнения Работ по настоящему Договору -  _______________. </w:t>
      </w:r>
    </w:p>
    <w:p w:rsidR="00CA6A01" w:rsidRPr="00596A46" w:rsidRDefault="00CA6A01" w:rsidP="00CA6A01">
      <w:pPr>
        <w:keepNext/>
        <w:keepLines/>
        <w:tabs>
          <w:tab w:val="num" w:pos="450"/>
        </w:tabs>
        <w:jc w:val="both"/>
      </w:pPr>
      <w:r w:rsidRPr="00596A46">
        <w:t xml:space="preserve">              1.4. Результатом Работ по настоящему Договору является: _______________________________</w:t>
      </w:r>
      <w:r w:rsidRPr="00596A46">
        <w:rPr>
          <w:i/>
        </w:rPr>
        <w:t xml:space="preserve">(указывается необходимый результат) </w:t>
      </w:r>
    </w:p>
    <w:p w:rsidR="00CA6A01" w:rsidRPr="00596A46" w:rsidRDefault="00CA6A01" w:rsidP="00CA6A01">
      <w:pPr>
        <w:pStyle w:val="afc"/>
        <w:keepNext/>
        <w:keepLines/>
        <w:ind w:firstLine="851"/>
        <w:rPr>
          <w:sz w:val="24"/>
          <w:szCs w:val="24"/>
        </w:rPr>
      </w:pPr>
    </w:p>
    <w:p w:rsidR="00CA6A01" w:rsidRPr="00596A46" w:rsidRDefault="00CA6A01" w:rsidP="00CA6A01">
      <w:pPr>
        <w:keepNext/>
        <w:keepLines/>
        <w:ind w:firstLine="851"/>
        <w:jc w:val="center"/>
        <w:rPr>
          <w:b/>
        </w:rPr>
      </w:pPr>
      <w:r w:rsidRPr="00596A46">
        <w:rPr>
          <w:b/>
        </w:rPr>
        <w:t>2. Цена Работ и порядок оплаты</w:t>
      </w:r>
    </w:p>
    <w:p w:rsidR="00CA6A01" w:rsidRPr="00596A46" w:rsidRDefault="00CA6A01" w:rsidP="00CA6A01">
      <w:pPr>
        <w:keepNext/>
        <w:keepLines/>
        <w:ind w:firstLine="851"/>
        <w:jc w:val="both"/>
      </w:pPr>
      <w:r w:rsidRPr="00596A46">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__%  ____  (____________)   рублей</w:t>
      </w:r>
      <w:proofErr w:type="gramStart"/>
      <w:r w:rsidRPr="00596A46">
        <w:t>.</w:t>
      </w:r>
      <w:proofErr w:type="gramEnd"/>
      <w:r w:rsidRPr="00596A46">
        <w:tab/>
        <w:t xml:space="preserve">                                                                </w:t>
      </w:r>
      <w:r w:rsidRPr="00596A46">
        <w:rPr>
          <w:i/>
        </w:rPr>
        <w:t>(</w:t>
      </w:r>
      <w:proofErr w:type="gramStart"/>
      <w:r w:rsidRPr="00596A46">
        <w:rPr>
          <w:i/>
        </w:rPr>
        <w:t>ц</w:t>
      </w:r>
      <w:proofErr w:type="gramEnd"/>
      <w:r w:rsidRPr="00596A46">
        <w:rPr>
          <w:i/>
        </w:rPr>
        <w:t xml:space="preserve">ена Работ и сумма налога указываются цифрами и в скобках прописью. </w:t>
      </w:r>
      <w:proofErr w:type="gramStart"/>
      <w:r w:rsidRPr="00596A46">
        <w:rPr>
          <w:i/>
        </w:rPr>
        <w:t>Пример: «10 000,00 (десять тысяч) рублей 00 копеек»)</w:t>
      </w:r>
      <w:proofErr w:type="gramEnd"/>
    </w:p>
    <w:p w:rsidR="00CA6A01" w:rsidRPr="00596A46" w:rsidRDefault="00CA6A01" w:rsidP="00CA6A01">
      <w:pPr>
        <w:keepNext/>
        <w:keepLines/>
        <w:ind w:firstLine="851"/>
        <w:jc w:val="both"/>
        <w:rPr>
          <w:i/>
        </w:rPr>
      </w:pPr>
      <w:r w:rsidRPr="00596A46">
        <w:rPr>
          <w:i/>
          <w:iCs/>
        </w:rPr>
        <w:t>Смета</w:t>
      </w:r>
      <w:r w:rsidRPr="00596A46">
        <w:rPr>
          <w:i/>
        </w:rPr>
        <w:t xml:space="preserve"> на выполнение Работ (приложение № 5) является неотъемлемой частью настоящего Договора.</w:t>
      </w:r>
      <w:r w:rsidRPr="00596A46">
        <w:rPr>
          <w:rStyle w:val="af6"/>
          <w:i/>
        </w:rPr>
        <w:footnoteReference w:id="4"/>
      </w:r>
    </w:p>
    <w:p w:rsidR="00CA6A01" w:rsidRPr="00596A46" w:rsidRDefault="00CA6A01" w:rsidP="00CA6A01">
      <w:pPr>
        <w:pStyle w:val="afc"/>
        <w:keepNext/>
        <w:keepLines/>
        <w:ind w:firstLine="851"/>
        <w:rPr>
          <w:sz w:val="24"/>
          <w:szCs w:val="24"/>
        </w:rPr>
      </w:pPr>
      <w:r w:rsidRPr="00596A46">
        <w:rPr>
          <w:sz w:val="24"/>
          <w:szCs w:val="24"/>
        </w:rPr>
        <w:t>2.2. Оплата  Работ производится</w:t>
      </w:r>
      <w:r w:rsidRPr="00596A46">
        <w:rPr>
          <w:rStyle w:val="af6"/>
        </w:rPr>
        <w:footnoteReference w:id="5"/>
      </w:r>
      <w:r w:rsidRPr="00596A46">
        <w:rPr>
          <w:sz w:val="24"/>
          <w:szCs w:val="24"/>
        </w:rPr>
        <w:t xml:space="preserve"> </w:t>
      </w:r>
    </w:p>
    <w:p w:rsidR="00CA6A01" w:rsidRPr="00596A46" w:rsidRDefault="00CA6A01" w:rsidP="00CA6A01">
      <w:pPr>
        <w:pStyle w:val="afc"/>
        <w:keepNext/>
        <w:keepLines/>
        <w:ind w:firstLine="851"/>
        <w:rPr>
          <w:sz w:val="24"/>
          <w:szCs w:val="24"/>
        </w:rPr>
      </w:pPr>
      <w:r w:rsidRPr="00596A46">
        <w:rPr>
          <w:i/>
          <w:sz w:val="24"/>
          <w:szCs w:val="24"/>
        </w:rPr>
        <w:lastRenderedPageBreak/>
        <w:t>(вариант 1:</w:t>
      </w:r>
      <w:r w:rsidRPr="00596A46">
        <w:rPr>
          <w:i/>
          <w:iCs/>
          <w:sz w:val="24"/>
          <w:szCs w:val="24"/>
        </w:rPr>
        <w:t xml:space="preserve"> «2.2. </w:t>
      </w:r>
      <w:r w:rsidRPr="00596A46">
        <w:rPr>
          <w:i/>
          <w:sz w:val="24"/>
          <w:szCs w:val="24"/>
        </w:rPr>
        <w:t xml:space="preserve"> после подписания Сторонами акта сдачи–приемки выполненных Работ на основании счета, счета-фактуры Исполнителя в течение</w:t>
      </w:r>
      <w:proofErr w:type="gramStart"/>
      <w:r w:rsidRPr="00596A46">
        <w:rPr>
          <w:i/>
          <w:sz w:val="24"/>
          <w:szCs w:val="24"/>
        </w:rPr>
        <w:t xml:space="preserve"> ___ (____) </w:t>
      </w:r>
      <w:proofErr w:type="gramEnd"/>
      <w:r w:rsidRPr="00596A46">
        <w:rPr>
          <w:i/>
          <w:sz w:val="24"/>
          <w:szCs w:val="24"/>
        </w:rPr>
        <w:t>календарных  дней с даты получения Заказчиком счета, счета-фактуры.).</w:t>
      </w:r>
    </w:p>
    <w:p w:rsidR="00CA6A01" w:rsidRPr="00596A46" w:rsidRDefault="00CA6A01" w:rsidP="00CA6A01">
      <w:pPr>
        <w:pStyle w:val="afc"/>
        <w:keepNext/>
        <w:keepLines/>
        <w:ind w:firstLine="851"/>
        <w:rPr>
          <w:i/>
          <w:sz w:val="24"/>
          <w:szCs w:val="24"/>
        </w:rPr>
      </w:pPr>
      <w:proofErr w:type="gramStart"/>
      <w:r w:rsidRPr="00596A46">
        <w:rPr>
          <w:i/>
          <w:sz w:val="24"/>
          <w:szCs w:val="24"/>
        </w:rPr>
        <w:t xml:space="preserve">(вариант 2: </w:t>
      </w:r>
      <w:r w:rsidRPr="00596A46">
        <w:rPr>
          <w:i/>
          <w:iCs/>
          <w:sz w:val="24"/>
          <w:szCs w:val="24"/>
        </w:rPr>
        <w:t>«2.2.</w:t>
      </w:r>
      <w:proofErr w:type="gramEnd"/>
      <w:r w:rsidRPr="00596A46">
        <w:rPr>
          <w:i/>
          <w:iCs/>
          <w:sz w:val="24"/>
          <w:szCs w:val="24"/>
        </w:rPr>
        <w:t xml:space="preserve"> </w:t>
      </w:r>
      <w:proofErr w:type="gramStart"/>
      <w:r w:rsidRPr="00596A46">
        <w:rPr>
          <w:i/>
          <w:iCs/>
          <w:sz w:val="24"/>
          <w:szCs w:val="24"/>
        </w:rPr>
        <w:t>Оплата</w:t>
      </w:r>
      <w:r w:rsidRPr="00596A46">
        <w:rPr>
          <w:i/>
          <w:sz w:val="24"/>
          <w:szCs w:val="24"/>
        </w:rPr>
        <w:t xml:space="preserve">  Работ производится поэтапно, в соответствии с Календарным планом, после подписания Сторонами акта сдачи–приемки этапа Работ на основании счета, счета-фактуры Исполнителя в течение ___ (____) календарных дней с даты получения Заказчиком счета, счета-фактуры.»)</w:t>
      </w:r>
      <w:proofErr w:type="gramEnd"/>
    </w:p>
    <w:p w:rsidR="00CA6A01" w:rsidRPr="00596A46" w:rsidRDefault="00CA6A01" w:rsidP="00CA6A01">
      <w:pPr>
        <w:pStyle w:val="afc"/>
        <w:keepNext/>
        <w:keepLines/>
        <w:ind w:firstLine="851"/>
        <w:rPr>
          <w:i/>
          <w:sz w:val="24"/>
          <w:szCs w:val="24"/>
        </w:rPr>
      </w:pPr>
      <w:proofErr w:type="gramStart"/>
      <w:r w:rsidRPr="00596A46">
        <w:rPr>
          <w:i/>
          <w:sz w:val="24"/>
          <w:szCs w:val="24"/>
        </w:rPr>
        <w:t>(вариант 3: «2.2.</w:t>
      </w:r>
      <w:proofErr w:type="gramEnd"/>
      <w:r w:rsidRPr="00596A46">
        <w:rPr>
          <w:i/>
          <w:sz w:val="24"/>
          <w:szCs w:val="24"/>
        </w:rPr>
        <w:t xml:space="preserve"> </w:t>
      </w:r>
      <w:proofErr w:type="gramStart"/>
      <w:r w:rsidRPr="00596A46">
        <w:rPr>
          <w:i/>
          <w:sz w:val="24"/>
          <w:szCs w:val="24"/>
        </w:rPr>
        <w:t>Оплата Работ производится 100% авансовым платежом на основании счета Исполнителя.»).</w:t>
      </w:r>
      <w:proofErr w:type="gramEnd"/>
    </w:p>
    <w:p w:rsidR="00CA6A01" w:rsidRPr="00596A46" w:rsidRDefault="00CA6A01" w:rsidP="00CA6A01">
      <w:pPr>
        <w:pStyle w:val="afc"/>
        <w:keepNext/>
        <w:keepLines/>
        <w:ind w:firstLine="851"/>
        <w:rPr>
          <w:i/>
          <w:sz w:val="24"/>
          <w:szCs w:val="24"/>
        </w:rPr>
      </w:pPr>
    </w:p>
    <w:p w:rsidR="00CA6A01" w:rsidRPr="00596A46" w:rsidRDefault="00CA6A01" w:rsidP="00CA6A01">
      <w:pPr>
        <w:pStyle w:val="afc"/>
        <w:keepNext/>
        <w:keepLines/>
        <w:ind w:firstLine="851"/>
        <w:jc w:val="center"/>
        <w:rPr>
          <w:b/>
          <w:sz w:val="24"/>
          <w:szCs w:val="24"/>
        </w:rPr>
      </w:pPr>
      <w:r w:rsidRPr="00596A46">
        <w:rPr>
          <w:b/>
          <w:sz w:val="24"/>
          <w:szCs w:val="24"/>
        </w:rPr>
        <w:t>3. Порядок сдачи и приемки Работ</w:t>
      </w:r>
    </w:p>
    <w:p w:rsidR="00CA6A01" w:rsidRPr="0088768F" w:rsidRDefault="00CA6A01" w:rsidP="00CA6A01">
      <w:pPr>
        <w:pStyle w:val="19"/>
        <w:keepNext/>
        <w:keepLines/>
        <w:ind w:firstLine="851"/>
        <w:rPr>
          <w:sz w:val="24"/>
          <w:szCs w:val="24"/>
        </w:rPr>
      </w:pPr>
      <w:r w:rsidRPr="0088768F">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CA6A01" w:rsidRPr="0088768F" w:rsidRDefault="00CA6A01" w:rsidP="00CA6A01">
      <w:pPr>
        <w:pStyle w:val="19"/>
        <w:keepNext/>
        <w:keepLines/>
        <w:ind w:firstLine="851"/>
        <w:rPr>
          <w:sz w:val="24"/>
          <w:szCs w:val="24"/>
        </w:rPr>
      </w:pPr>
      <w:r w:rsidRPr="0088768F">
        <w:rPr>
          <w:sz w:val="24"/>
          <w:szCs w:val="24"/>
        </w:rPr>
        <w:t>Перечень и формат документов определен приложением 7а к настоящему Договору (далее – первичные документы).</w:t>
      </w:r>
    </w:p>
    <w:p w:rsidR="00CA6A01" w:rsidRPr="0088768F" w:rsidRDefault="00CA6A01" w:rsidP="00CA6A01">
      <w:pPr>
        <w:pStyle w:val="19"/>
        <w:keepNext/>
        <w:keepLines/>
        <w:ind w:firstLine="851"/>
        <w:rPr>
          <w:sz w:val="24"/>
          <w:szCs w:val="24"/>
        </w:rPr>
      </w:pPr>
      <w:r w:rsidRPr="0088768F">
        <w:rPr>
          <w:sz w:val="24"/>
          <w:szCs w:val="24"/>
        </w:rPr>
        <w:t>3.2.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w:t>
      </w:r>
      <w:proofErr w:type="gramStart"/>
      <w:r w:rsidRPr="0088768F">
        <w:rPr>
          <w:sz w:val="24"/>
          <w:szCs w:val="24"/>
        </w:rPr>
        <w:t>т(</w:t>
      </w:r>
      <w:proofErr w:type="spellStart"/>
      <w:proofErr w:type="gramEnd"/>
      <w:r w:rsidRPr="0088768F">
        <w:rPr>
          <w:sz w:val="24"/>
          <w:szCs w:val="24"/>
        </w:rPr>
        <w:t>ы</w:t>
      </w:r>
      <w:proofErr w:type="spellEnd"/>
      <w:r w:rsidRPr="0088768F">
        <w:rPr>
          <w:sz w:val="24"/>
          <w:szCs w:val="24"/>
        </w:rPr>
        <w:t>) в электронном виде, подписывает его усиленной квалифицированной электронной подписью (</w:t>
      </w:r>
      <w:proofErr w:type="spellStart"/>
      <w:r w:rsidRPr="0088768F">
        <w:rPr>
          <w:sz w:val="24"/>
          <w:szCs w:val="24"/>
        </w:rPr>
        <w:t>далее-квалифицированная</w:t>
      </w:r>
      <w:proofErr w:type="spellEnd"/>
      <w:r w:rsidRPr="0088768F">
        <w:rPr>
          <w:sz w:val="24"/>
          <w:szCs w:val="24"/>
        </w:rPr>
        <w:t xml:space="preserve"> электронная подпись) и направляет файл с документом(</w:t>
      </w:r>
      <w:proofErr w:type="spellStart"/>
      <w:r w:rsidRPr="0088768F">
        <w:rPr>
          <w:sz w:val="24"/>
          <w:szCs w:val="24"/>
        </w:rPr>
        <w:t>ами</w:t>
      </w:r>
      <w:proofErr w:type="spellEnd"/>
      <w:r w:rsidRPr="0088768F">
        <w:rPr>
          <w:sz w:val="24"/>
          <w:szCs w:val="24"/>
        </w:rPr>
        <w:t>) в электронном виде Исполнителю  по телекоммуникационным каналам связи.</w:t>
      </w:r>
    </w:p>
    <w:p w:rsidR="00CA6A01" w:rsidRPr="0088768F" w:rsidRDefault="00CA6A01" w:rsidP="00CA6A01">
      <w:pPr>
        <w:pStyle w:val="19"/>
        <w:keepNext/>
        <w:keepLines/>
        <w:ind w:firstLine="708"/>
        <w:rPr>
          <w:sz w:val="24"/>
          <w:szCs w:val="24"/>
        </w:rPr>
      </w:pPr>
      <w:r w:rsidRPr="0088768F">
        <w:rPr>
          <w:sz w:val="24"/>
          <w:szCs w:val="24"/>
        </w:rPr>
        <w:t>3.3.  Заказчик в течение __ (___________) календарных дней с даты получения документ</w:t>
      </w:r>
      <w:proofErr w:type="gramStart"/>
      <w:r w:rsidRPr="0088768F">
        <w:rPr>
          <w:sz w:val="24"/>
          <w:szCs w:val="24"/>
        </w:rPr>
        <w:t>а(</w:t>
      </w:r>
      <w:proofErr w:type="spellStart"/>
      <w:proofErr w:type="gramEnd"/>
      <w:r w:rsidRPr="0088768F">
        <w:rPr>
          <w:sz w:val="24"/>
          <w:szCs w:val="24"/>
        </w:rPr>
        <w:t>ов</w:t>
      </w:r>
      <w:proofErr w:type="spellEnd"/>
      <w:r w:rsidRPr="0088768F">
        <w:rPr>
          <w:sz w:val="24"/>
          <w:szCs w:val="24"/>
        </w:rPr>
        <w:t>) подписывает документ(</w:t>
      </w:r>
      <w:proofErr w:type="spellStart"/>
      <w:r w:rsidRPr="0088768F">
        <w:rPr>
          <w:sz w:val="24"/>
          <w:szCs w:val="24"/>
        </w:rPr>
        <w:t>ы</w:t>
      </w:r>
      <w:proofErr w:type="spellEnd"/>
      <w:r w:rsidRPr="0088768F">
        <w:rPr>
          <w:sz w:val="24"/>
          <w:szCs w:val="24"/>
        </w:rPr>
        <w:t xml:space="preserve">) </w:t>
      </w:r>
      <w:r w:rsidRPr="0088768F">
        <w:rPr>
          <w:snapToGrid w:val="0"/>
          <w:sz w:val="24"/>
          <w:szCs w:val="24"/>
        </w:rPr>
        <w:t>квалифицированной электронной подписью</w:t>
      </w:r>
      <w:r w:rsidRPr="0088768F">
        <w:rPr>
          <w:sz w:val="24"/>
          <w:szCs w:val="24"/>
        </w:rPr>
        <w:t xml:space="preserve"> и отправляет его(их) Исполнителю – в том случае, если согласен с содержанием документа(</w:t>
      </w:r>
      <w:proofErr w:type="spellStart"/>
      <w:r w:rsidRPr="0088768F">
        <w:rPr>
          <w:sz w:val="24"/>
          <w:szCs w:val="24"/>
        </w:rPr>
        <w:t>ов</w:t>
      </w:r>
      <w:proofErr w:type="spellEnd"/>
      <w:r w:rsidRPr="0088768F">
        <w:rPr>
          <w:sz w:val="24"/>
          <w:szCs w:val="24"/>
        </w:rPr>
        <w:t>) или отказывает Исполнителю в подписании документа(</w:t>
      </w:r>
      <w:proofErr w:type="spellStart"/>
      <w:r w:rsidRPr="0088768F">
        <w:rPr>
          <w:sz w:val="24"/>
          <w:szCs w:val="24"/>
        </w:rPr>
        <w:t>ов</w:t>
      </w:r>
      <w:proofErr w:type="spellEnd"/>
      <w:r w:rsidRPr="0088768F">
        <w:rPr>
          <w:sz w:val="24"/>
          <w:szCs w:val="24"/>
        </w:rPr>
        <w:t>) - при несогласии с содержанием документа(</w:t>
      </w:r>
      <w:proofErr w:type="spellStart"/>
      <w:r w:rsidRPr="0088768F">
        <w:rPr>
          <w:sz w:val="24"/>
          <w:szCs w:val="24"/>
        </w:rPr>
        <w:t>ов</w:t>
      </w:r>
      <w:proofErr w:type="spellEnd"/>
      <w:r w:rsidRPr="0088768F">
        <w:rPr>
          <w:sz w:val="24"/>
          <w:szCs w:val="24"/>
        </w:rPr>
        <w:t>).</w:t>
      </w:r>
    </w:p>
    <w:p w:rsidR="00CA6A01" w:rsidRPr="0088768F" w:rsidRDefault="00CA6A01" w:rsidP="00CA6A01">
      <w:pPr>
        <w:pStyle w:val="19"/>
        <w:keepNext/>
        <w:keepLines/>
        <w:ind w:firstLine="708"/>
        <w:rPr>
          <w:sz w:val="24"/>
          <w:szCs w:val="24"/>
        </w:rPr>
      </w:pPr>
      <w:r w:rsidRPr="0088768F">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Pr="0088768F">
        <w:rPr>
          <w:sz w:val="24"/>
          <w:szCs w:val="24"/>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8768F">
        <w:rPr>
          <w:sz w:val="24"/>
          <w:szCs w:val="24"/>
        </w:rPr>
        <w:t>а(</w:t>
      </w:r>
      <w:proofErr w:type="spellStart"/>
      <w:proofErr w:type="gramEnd"/>
      <w:r w:rsidRPr="0088768F">
        <w:rPr>
          <w:sz w:val="24"/>
          <w:szCs w:val="24"/>
        </w:rPr>
        <w:t>ов</w:t>
      </w:r>
      <w:proofErr w:type="spellEnd"/>
      <w:r w:rsidRPr="0088768F">
        <w:rPr>
          <w:sz w:val="24"/>
          <w:szCs w:val="24"/>
        </w:rPr>
        <w:t>) и не заменяет подписание документа(</w:t>
      </w:r>
      <w:proofErr w:type="spellStart"/>
      <w:r w:rsidRPr="0088768F">
        <w:rPr>
          <w:sz w:val="24"/>
          <w:szCs w:val="24"/>
        </w:rPr>
        <w:t>ов</w:t>
      </w:r>
      <w:proofErr w:type="spellEnd"/>
      <w:r w:rsidRPr="0088768F">
        <w:rPr>
          <w:sz w:val="24"/>
          <w:szCs w:val="24"/>
        </w:rPr>
        <w:t xml:space="preserve">) </w:t>
      </w:r>
      <w:r w:rsidRPr="0088768F">
        <w:rPr>
          <w:snapToGrid w:val="0"/>
          <w:sz w:val="24"/>
          <w:szCs w:val="24"/>
        </w:rPr>
        <w:t>квалифицированной электронной подписью</w:t>
      </w:r>
      <w:r w:rsidRPr="0088768F">
        <w:rPr>
          <w:sz w:val="24"/>
          <w:szCs w:val="24"/>
        </w:rPr>
        <w:t>, если иное прямо не предусмотрено Сторонами в Договоре.</w:t>
      </w:r>
    </w:p>
    <w:p w:rsidR="00CA6A01" w:rsidRPr="0088768F" w:rsidRDefault="00CA6A01" w:rsidP="00CA6A01">
      <w:pPr>
        <w:pStyle w:val="19"/>
        <w:keepNext/>
        <w:keepLines/>
        <w:ind w:firstLine="708"/>
        <w:rPr>
          <w:b/>
          <w:sz w:val="24"/>
          <w:szCs w:val="24"/>
        </w:rPr>
      </w:pPr>
      <w:r w:rsidRPr="0088768F">
        <w:rPr>
          <w:sz w:val="24"/>
          <w:szCs w:val="24"/>
        </w:rP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sidRPr="0088768F">
        <w:rPr>
          <w:sz w:val="24"/>
          <w:szCs w:val="24"/>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CA6A01" w:rsidRPr="0088768F" w:rsidRDefault="00CA6A01" w:rsidP="00CA6A01">
      <w:pPr>
        <w:keepNext/>
        <w:keepLines/>
        <w:ind w:firstLine="851"/>
        <w:jc w:val="both"/>
      </w:pPr>
      <w:r w:rsidRPr="0088768F">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A6A01" w:rsidRPr="0088768F" w:rsidRDefault="00CA6A01" w:rsidP="00CA6A01">
      <w:pPr>
        <w:keepNext/>
        <w:keepLines/>
        <w:ind w:firstLine="851"/>
        <w:jc w:val="both"/>
      </w:pPr>
      <w:r w:rsidRPr="0088768F">
        <w:t>3.7. Гарантийный срок на результаты Работ по настоящему Договору</w:t>
      </w:r>
      <w:proofErr w:type="gramStart"/>
      <w:r w:rsidRPr="0088768F">
        <w:t xml:space="preserve"> - ____ (____________) </w:t>
      </w:r>
      <w:proofErr w:type="gramEnd"/>
      <w:r w:rsidRPr="0088768F">
        <w:t>месяцев с даты подписания акта сдачи-приемки выполненных Работ.</w:t>
      </w:r>
    </w:p>
    <w:p w:rsidR="00CA6A01" w:rsidRPr="0088768F" w:rsidRDefault="00CA6A01" w:rsidP="00CA6A01">
      <w:pPr>
        <w:keepNext/>
        <w:keepLines/>
        <w:ind w:firstLine="567"/>
        <w:jc w:val="both"/>
      </w:pPr>
      <w:r w:rsidRPr="0088768F">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A6A01" w:rsidRPr="0088768F" w:rsidRDefault="00CA6A01" w:rsidP="00CA6A01">
      <w:pPr>
        <w:keepNext/>
        <w:keepLines/>
        <w:ind w:firstLine="567"/>
        <w:jc w:val="both"/>
        <w:rPr>
          <w:iCs/>
          <w:vertAlign w:val="superscript"/>
        </w:rPr>
      </w:pPr>
      <w:r w:rsidRPr="0088768F">
        <w:t>3.8. Исполнитель обязан провести гарантийное устранение недостатков в результатах Работ в сроки, предусмотренные настоящим Договором.</w:t>
      </w:r>
      <w:r w:rsidRPr="0088768F">
        <w:rPr>
          <w:iCs/>
          <w:vertAlign w:val="superscript"/>
        </w:rPr>
        <w:t xml:space="preserve"> </w:t>
      </w:r>
      <w:r w:rsidRPr="0088768F">
        <w:t xml:space="preserve"> Расходы Исполнителя, связанные с проведением гарантийного устранения недостатков в результатах Работ, Заказчиком не возмещаются.</w:t>
      </w:r>
    </w:p>
    <w:p w:rsidR="00CA6A01" w:rsidRPr="0088768F" w:rsidRDefault="00CA6A01" w:rsidP="00CA6A01">
      <w:pPr>
        <w:pStyle w:val="aff4"/>
        <w:keepNext/>
        <w:keepLines/>
        <w:ind w:firstLine="567"/>
        <w:jc w:val="both"/>
        <w:rPr>
          <w:sz w:val="24"/>
          <w:szCs w:val="24"/>
        </w:rPr>
      </w:pPr>
      <w:r w:rsidRPr="0088768F">
        <w:rPr>
          <w:sz w:val="24"/>
          <w:szCs w:val="24"/>
        </w:rPr>
        <w:lastRenderedPageBreak/>
        <w:t xml:space="preserve">3.9. </w:t>
      </w:r>
      <w:proofErr w:type="gramStart"/>
      <w:r w:rsidRPr="0088768F">
        <w:rPr>
          <w:sz w:val="24"/>
          <w:szCs w:val="24"/>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sidRPr="0088768F">
        <w:rPr>
          <w:rStyle w:val="af6"/>
          <w:rFonts w:eastAsia="Arial Unicode MS"/>
        </w:rPr>
        <w:footnoteReference w:id="6"/>
      </w:r>
      <w:r w:rsidRPr="0088768F">
        <w:rPr>
          <w:sz w:val="24"/>
          <w:szCs w:val="24"/>
        </w:rPr>
        <w:t>.</w:t>
      </w:r>
      <w:proofErr w:type="gramEnd"/>
    </w:p>
    <w:p w:rsidR="00CA6A01" w:rsidRPr="00596A46" w:rsidRDefault="00CA6A01" w:rsidP="00CA6A01">
      <w:pPr>
        <w:pStyle w:val="19"/>
        <w:keepNext/>
        <w:keepLines/>
        <w:rPr>
          <w:sz w:val="24"/>
          <w:szCs w:val="24"/>
        </w:rPr>
      </w:pPr>
    </w:p>
    <w:p w:rsidR="00CA6A01" w:rsidRPr="00596A46" w:rsidRDefault="00CA6A01" w:rsidP="00CA6A01">
      <w:pPr>
        <w:pStyle w:val="afc"/>
        <w:keepNext/>
        <w:keepLines/>
        <w:ind w:firstLine="851"/>
        <w:jc w:val="center"/>
        <w:rPr>
          <w:b/>
          <w:sz w:val="24"/>
          <w:szCs w:val="24"/>
        </w:rPr>
      </w:pPr>
      <w:r w:rsidRPr="00596A46">
        <w:rPr>
          <w:b/>
          <w:sz w:val="24"/>
          <w:szCs w:val="24"/>
        </w:rPr>
        <w:t>4. Обязанности Сторон</w:t>
      </w:r>
    </w:p>
    <w:p w:rsidR="00CA6A01" w:rsidRPr="00596A46" w:rsidRDefault="00CA6A01" w:rsidP="00CA6A01">
      <w:pPr>
        <w:pStyle w:val="afc"/>
        <w:keepNext/>
        <w:keepLines/>
        <w:ind w:firstLine="851"/>
        <w:rPr>
          <w:sz w:val="24"/>
          <w:szCs w:val="24"/>
        </w:rPr>
      </w:pPr>
      <w:r w:rsidRPr="00596A46">
        <w:rPr>
          <w:sz w:val="24"/>
          <w:szCs w:val="24"/>
        </w:rPr>
        <w:t>4.1. Исполнитель обязан:</w:t>
      </w:r>
    </w:p>
    <w:p w:rsidR="00CA6A01" w:rsidRPr="00596A46" w:rsidRDefault="00CA6A01" w:rsidP="00CA6A01">
      <w:pPr>
        <w:pStyle w:val="afc"/>
        <w:keepNext/>
        <w:keepLines/>
        <w:ind w:firstLine="851"/>
        <w:rPr>
          <w:sz w:val="24"/>
          <w:szCs w:val="24"/>
        </w:rPr>
      </w:pPr>
      <w:r w:rsidRPr="00596A46">
        <w:rPr>
          <w:sz w:val="24"/>
          <w:szCs w:val="24"/>
        </w:rPr>
        <w:t xml:space="preserve">4.1.1. Выполнить Работы в соответствии с требованиями настоящего Договора. </w:t>
      </w:r>
    </w:p>
    <w:p w:rsidR="00CA6A01" w:rsidRPr="00596A46" w:rsidRDefault="00CA6A01" w:rsidP="00CA6A01">
      <w:pPr>
        <w:keepNext/>
        <w:keepLines/>
        <w:jc w:val="both"/>
      </w:pPr>
      <w:r w:rsidRPr="00596A46">
        <w:t xml:space="preserve">Результаты Работ должны отвечать требованиям законодательства Российской Федерации, требованиям, установленным _____________, </w:t>
      </w:r>
      <w:r w:rsidRPr="00596A46">
        <w:rPr>
          <w:vertAlign w:val="subscript"/>
        </w:rPr>
        <w:t xml:space="preserve">указываются нормативные документы, </w:t>
      </w:r>
      <w:proofErr w:type="spellStart"/>
      <w:r w:rsidRPr="00596A46">
        <w:rPr>
          <w:vertAlign w:val="subscript"/>
        </w:rPr>
        <w:t>ГОСТы</w:t>
      </w:r>
      <w:proofErr w:type="spellEnd"/>
      <w:r w:rsidRPr="00596A46">
        <w:rPr>
          <w:vertAlign w:val="subscript"/>
        </w:rPr>
        <w:t>.</w:t>
      </w:r>
    </w:p>
    <w:p w:rsidR="00CA6A01" w:rsidRPr="00596A46" w:rsidRDefault="00CA6A01" w:rsidP="00CA6A01">
      <w:pPr>
        <w:keepNext/>
        <w:keepLines/>
        <w:jc w:val="both"/>
      </w:pPr>
      <w:r w:rsidRPr="00596A46">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CA6A01" w:rsidRPr="00596A46" w:rsidRDefault="00CA6A01" w:rsidP="00CA6A01">
      <w:pPr>
        <w:keepNext/>
        <w:keepLines/>
        <w:ind w:firstLine="851"/>
        <w:jc w:val="both"/>
      </w:pPr>
      <w:r w:rsidRPr="00596A4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A6A01" w:rsidRPr="00596A46" w:rsidRDefault="00CA6A01" w:rsidP="00CA6A01">
      <w:pPr>
        <w:keepNext/>
        <w:keepLines/>
        <w:ind w:firstLine="851"/>
        <w:jc w:val="both"/>
      </w:pPr>
      <w:r w:rsidRPr="00596A46">
        <w:t>4.1.3. Устранять недостатки в выполненных Работах своими силами и за свой счет.</w:t>
      </w:r>
    </w:p>
    <w:p w:rsidR="00CA6A01" w:rsidRPr="00596A46" w:rsidRDefault="00CA6A01" w:rsidP="00CA6A01">
      <w:pPr>
        <w:keepNext/>
        <w:keepLines/>
        <w:ind w:firstLine="851"/>
        <w:jc w:val="both"/>
      </w:pPr>
      <w:r w:rsidRPr="00596A46">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A6A01" w:rsidRPr="00596A46" w:rsidRDefault="00CA6A01" w:rsidP="00CA6A01">
      <w:pPr>
        <w:keepNext/>
        <w:keepLines/>
        <w:ind w:firstLine="567"/>
        <w:jc w:val="both"/>
      </w:pPr>
      <w:r w:rsidRPr="00596A46">
        <w:t>4.1.5. Провести гарантийное устранение недостатков в результатах Работ в течение</w:t>
      </w:r>
      <w:r w:rsidRPr="00596A46">
        <w:br/>
      </w:r>
      <w:r>
        <w:t>10</w:t>
      </w:r>
      <w:r w:rsidRPr="00596A46">
        <w:t>  (</w:t>
      </w:r>
      <w:r>
        <w:t>десяти</w:t>
      </w:r>
      <w:r w:rsidRPr="00596A46">
        <w:t xml:space="preserve">) календарных дней </w:t>
      </w:r>
      <w:proofErr w:type="gramStart"/>
      <w:r w:rsidRPr="00596A46">
        <w:t>с даты получения</w:t>
      </w:r>
      <w:proofErr w:type="gramEnd"/>
      <w:r w:rsidRPr="00596A46">
        <w:t xml:space="preserve"> уведомления Заказчика.</w:t>
      </w:r>
    </w:p>
    <w:p w:rsidR="00CA6A01" w:rsidRPr="00596A46" w:rsidRDefault="00CA6A01" w:rsidP="00CA6A01">
      <w:pPr>
        <w:keepNext/>
        <w:keepLines/>
        <w:ind w:firstLine="851"/>
        <w:jc w:val="both"/>
      </w:pPr>
      <w:r w:rsidRPr="00596A46">
        <w:t xml:space="preserve">4.1.6. Незамедлительно информировать Заказчика в случае </w:t>
      </w:r>
      <w:proofErr w:type="gramStart"/>
      <w:r w:rsidRPr="00596A46">
        <w:t>выявления нецелесообразности продолжения выполнения Работ</w:t>
      </w:r>
      <w:proofErr w:type="gramEnd"/>
      <w:r w:rsidRPr="00596A46">
        <w:t>.</w:t>
      </w:r>
    </w:p>
    <w:p w:rsidR="00CA6A01" w:rsidRPr="00596A46" w:rsidRDefault="00CA6A01" w:rsidP="00CA6A01">
      <w:pPr>
        <w:pStyle w:val="afc"/>
        <w:keepNext/>
        <w:keepLines/>
        <w:tabs>
          <w:tab w:val="left" w:pos="1560"/>
        </w:tabs>
        <w:ind w:firstLine="851"/>
        <w:rPr>
          <w:sz w:val="24"/>
          <w:szCs w:val="24"/>
        </w:rPr>
      </w:pPr>
      <w:r w:rsidRPr="00596A46">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CA6A01" w:rsidRPr="00596A46" w:rsidRDefault="00CA6A01" w:rsidP="00CA6A01">
      <w:pPr>
        <w:keepNext/>
        <w:keepLines/>
        <w:autoSpaceDE w:val="0"/>
        <w:autoSpaceDN w:val="0"/>
        <w:adjustRightInd w:val="0"/>
        <w:ind w:firstLine="540"/>
        <w:jc w:val="both"/>
      </w:pPr>
      <w:r w:rsidRPr="00596A46">
        <w:t>4.1.</w:t>
      </w:r>
      <w:r>
        <w:t>8</w:t>
      </w:r>
      <w:r w:rsidRPr="00596A46">
        <w:t xml:space="preserve">.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596A46">
        <w:t>спецобувью</w:t>
      </w:r>
      <w:proofErr w:type="spellEnd"/>
      <w:r w:rsidRPr="00596A46">
        <w:t xml:space="preserve">, перчатками, сигнальным (светоотражающим) жилетом, защитной каской, защитными </w:t>
      </w:r>
      <w:proofErr w:type="spellStart"/>
      <w:r w:rsidRPr="00596A46">
        <w:t>очкми</w:t>
      </w:r>
      <w:proofErr w:type="spellEnd"/>
      <w:r w:rsidRPr="00596A46">
        <w:t xml:space="preserve">, респиратором, и пр.), и не допускать их нахождение на объекте Заказчика без указанных средств индивидуальной защиты; </w:t>
      </w:r>
    </w:p>
    <w:p w:rsidR="00CA6A01" w:rsidRPr="00736B4B" w:rsidRDefault="00CA6A01" w:rsidP="00CA6A01">
      <w:pPr>
        <w:keepNext/>
        <w:keepLines/>
        <w:autoSpaceDE w:val="0"/>
        <w:autoSpaceDN w:val="0"/>
        <w:adjustRightInd w:val="0"/>
        <w:ind w:firstLine="540"/>
        <w:jc w:val="both"/>
      </w:pPr>
      <w:r w:rsidRPr="00736B4B">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r w:rsidRPr="00736B4B">
        <w:rPr>
          <w:rStyle w:val="af6"/>
        </w:rPr>
        <w:footnoteReference w:id="7"/>
      </w:r>
    </w:p>
    <w:p w:rsidR="00CA6A01" w:rsidRPr="00596A46" w:rsidRDefault="00CA6A01" w:rsidP="00CA6A01">
      <w:pPr>
        <w:keepNext/>
        <w:keepLines/>
        <w:ind w:firstLine="709"/>
        <w:jc w:val="both"/>
        <w:rPr>
          <w:i/>
        </w:rPr>
      </w:pPr>
    </w:p>
    <w:p w:rsidR="00CA6A01" w:rsidRPr="00596A46" w:rsidRDefault="00CA6A01" w:rsidP="00CA6A01">
      <w:pPr>
        <w:pStyle w:val="afc"/>
        <w:keepNext/>
        <w:keepLines/>
        <w:ind w:firstLine="851"/>
        <w:rPr>
          <w:sz w:val="24"/>
          <w:szCs w:val="24"/>
        </w:rPr>
      </w:pPr>
      <w:r w:rsidRPr="00596A46">
        <w:rPr>
          <w:sz w:val="24"/>
          <w:szCs w:val="24"/>
        </w:rPr>
        <w:t>4.2. Заказчик обязан:</w:t>
      </w:r>
    </w:p>
    <w:p w:rsidR="00CA6A01" w:rsidRPr="00596A46" w:rsidRDefault="00CA6A01" w:rsidP="00CA6A01">
      <w:pPr>
        <w:pStyle w:val="afc"/>
        <w:keepNext/>
        <w:keepLines/>
        <w:ind w:firstLine="851"/>
        <w:rPr>
          <w:sz w:val="24"/>
          <w:szCs w:val="24"/>
        </w:rPr>
      </w:pPr>
      <w:r w:rsidRPr="00596A46">
        <w:rPr>
          <w:sz w:val="24"/>
          <w:szCs w:val="24"/>
        </w:rPr>
        <w:t>4.2.1. Передавать Исполнителю необходимую для выполнения Работ информацию и документацию.</w:t>
      </w:r>
    </w:p>
    <w:p w:rsidR="00CA6A01" w:rsidRPr="00596A46" w:rsidRDefault="00CA6A01" w:rsidP="00CA6A01">
      <w:pPr>
        <w:pStyle w:val="afc"/>
        <w:keepNext/>
        <w:keepLines/>
        <w:ind w:firstLine="851"/>
        <w:rPr>
          <w:sz w:val="24"/>
          <w:szCs w:val="24"/>
        </w:rPr>
      </w:pPr>
      <w:r w:rsidRPr="00596A46">
        <w:rPr>
          <w:sz w:val="24"/>
          <w:szCs w:val="24"/>
        </w:rPr>
        <w:t>4.2.2. Оплатить Работы в установленный срок в соответствии с условиями настоящего Договора.</w:t>
      </w:r>
    </w:p>
    <w:p w:rsidR="00CA6A01" w:rsidRPr="00596A46" w:rsidRDefault="00CA6A01" w:rsidP="00CA6A01">
      <w:pPr>
        <w:pStyle w:val="afc"/>
        <w:keepNext/>
        <w:keepLines/>
        <w:ind w:firstLine="851"/>
        <w:rPr>
          <w:sz w:val="24"/>
          <w:szCs w:val="24"/>
        </w:rPr>
      </w:pPr>
      <w:r w:rsidRPr="00596A46">
        <w:rPr>
          <w:sz w:val="24"/>
          <w:szCs w:val="24"/>
        </w:rPr>
        <w:t>4.2.3. Проверять ход и качество Работ, выполняемых Исполнителем, не вмешиваясь в его деятельность.</w:t>
      </w:r>
    </w:p>
    <w:p w:rsidR="00CA6A01" w:rsidRPr="00596A46" w:rsidRDefault="00CA6A01" w:rsidP="00CA6A01">
      <w:pPr>
        <w:pStyle w:val="19"/>
        <w:keepNext/>
        <w:keepLines/>
        <w:ind w:firstLine="851"/>
        <w:rPr>
          <w:sz w:val="24"/>
          <w:szCs w:val="24"/>
        </w:rPr>
      </w:pPr>
      <w:r w:rsidRPr="00596A46">
        <w:rPr>
          <w:sz w:val="24"/>
          <w:szCs w:val="24"/>
        </w:rPr>
        <w:t xml:space="preserve">4.2.4. Оплатить фактически произведенные </w:t>
      </w:r>
      <w:proofErr w:type="gramStart"/>
      <w:r w:rsidRPr="00596A46">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596A46">
        <w:rPr>
          <w:sz w:val="24"/>
          <w:szCs w:val="24"/>
        </w:rPr>
        <w:t xml:space="preserve"> досрочного расторжения настоящего Договора по инициативе Заказчика.</w:t>
      </w:r>
    </w:p>
    <w:p w:rsidR="00CA6A01" w:rsidRPr="00596A46" w:rsidRDefault="00CA6A01" w:rsidP="00CA6A01">
      <w:pPr>
        <w:pStyle w:val="19"/>
        <w:keepNext/>
        <w:keepLines/>
        <w:ind w:firstLine="851"/>
        <w:rPr>
          <w:sz w:val="24"/>
          <w:szCs w:val="24"/>
        </w:rPr>
      </w:pPr>
      <w:r w:rsidRPr="00596A46">
        <w:rPr>
          <w:sz w:val="24"/>
          <w:szCs w:val="24"/>
        </w:rPr>
        <w:t>4.3. Заказчик вправе:</w:t>
      </w:r>
    </w:p>
    <w:p w:rsidR="00CA6A01" w:rsidRPr="00596A46" w:rsidRDefault="00CA6A01" w:rsidP="00CA6A01">
      <w:pPr>
        <w:keepNext/>
        <w:keepLines/>
        <w:autoSpaceDE w:val="0"/>
        <w:autoSpaceDN w:val="0"/>
        <w:adjustRightInd w:val="0"/>
        <w:ind w:firstLine="708"/>
        <w:jc w:val="both"/>
      </w:pPr>
      <w:r w:rsidRPr="00596A46">
        <w:lastRenderedPageBreak/>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A6A01" w:rsidRPr="00596A46" w:rsidRDefault="00CA6A01" w:rsidP="00CA6A01">
      <w:pPr>
        <w:pStyle w:val="19"/>
        <w:keepNext/>
        <w:keepLines/>
        <w:ind w:firstLine="851"/>
        <w:rPr>
          <w:b/>
          <w:bCs/>
          <w:sz w:val="24"/>
          <w:szCs w:val="24"/>
        </w:rPr>
      </w:pPr>
    </w:p>
    <w:p w:rsidR="00CA6A01" w:rsidRPr="00596A46" w:rsidRDefault="00CA6A01" w:rsidP="00CA6A01">
      <w:pPr>
        <w:keepNext/>
        <w:keepLines/>
        <w:ind w:firstLine="851"/>
        <w:jc w:val="center"/>
        <w:rPr>
          <w:b/>
        </w:rPr>
      </w:pPr>
      <w:r w:rsidRPr="00596A46">
        <w:rPr>
          <w:b/>
        </w:rPr>
        <w:t>5. Ответственность Сторон</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A6A01" w:rsidRPr="00596A46" w:rsidRDefault="00CA6A01" w:rsidP="00CA6A01">
      <w:pPr>
        <w:pStyle w:val="ConsNormal"/>
        <w:keepNext/>
        <w:keepLines/>
        <w:widowControl/>
        <w:ind w:firstLine="851"/>
        <w:jc w:val="both"/>
        <w:rPr>
          <w:rFonts w:ascii="Times New Roman" w:hAnsi="Times New Roman"/>
          <w:i/>
          <w:sz w:val="24"/>
          <w:szCs w:val="24"/>
        </w:rPr>
      </w:pPr>
      <w:r w:rsidRPr="00596A46">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w:t>
      </w:r>
      <w:proofErr w:type="gramStart"/>
      <w:r w:rsidRPr="00596A46">
        <w:rPr>
          <w:rFonts w:ascii="Times New Roman" w:hAnsi="Times New Roman"/>
          <w:sz w:val="24"/>
          <w:szCs w:val="24"/>
        </w:rPr>
        <w:t xml:space="preserve"> __ (____) %</w:t>
      </w:r>
      <w:r w:rsidRPr="00596A46">
        <w:rPr>
          <w:rStyle w:val="af6"/>
        </w:rPr>
        <w:footnoteReference w:id="8"/>
      </w:r>
      <w:r w:rsidRPr="00596A46">
        <w:rPr>
          <w:rFonts w:ascii="Times New Roman" w:hAnsi="Times New Roman"/>
          <w:sz w:val="24"/>
          <w:szCs w:val="24"/>
        </w:rPr>
        <w:t xml:space="preserve"> </w:t>
      </w:r>
      <w:proofErr w:type="gramEnd"/>
      <w:r w:rsidRPr="00596A46">
        <w:rPr>
          <w:rFonts w:ascii="Times New Roman" w:hAnsi="Times New Roman"/>
          <w:i/>
          <w:sz w:val="24"/>
          <w:szCs w:val="24"/>
        </w:rPr>
        <w:t>от стоимости невыполненных в срок обязательств/цены настоящего Договора</w:t>
      </w:r>
      <w:r w:rsidRPr="00596A46">
        <w:rPr>
          <w:rStyle w:val="af6"/>
          <w:i/>
        </w:rPr>
        <w:footnoteReference w:id="9"/>
      </w:r>
      <w:r w:rsidRPr="00596A46">
        <w:rPr>
          <w:rFonts w:ascii="Times New Roman" w:hAnsi="Times New Roman"/>
          <w:sz w:val="24"/>
          <w:szCs w:val="24"/>
        </w:rPr>
        <w:t xml:space="preserve"> за каждый день просрочки</w:t>
      </w:r>
      <w:r w:rsidRPr="00596A46">
        <w:rPr>
          <w:rFonts w:ascii="Times New Roman" w:hAnsi="Times New Roman"/>
          <w:i/>
          <w:sz w:val="24"/>
          <w:szCs w:val="24"/>
        </w:rPr>
        <w:t>.</w:t>
      </w:r>
    </w:p>
    <w:p w:rsidR="00CA6A01" w:rsidRPr="00596A46" w:rsidRDefault="00CA6A01" w:rsidP="00CA6A01">
      <w:pPr>
        <w:keepNext/>
        <w:keepLines/>
        <w:autoSpaceDE w:val="0"/>
        <w:autoSpaceDN w:val="0"/>
        <w:adjustRightInd w:val="0"/>
        <w:ind w:right="-6" w:firstLine="851"/>
        <w:jc w:val="both"/>
      </w:pPr>
      <w:r w:rsidRPr="00596A46">
        <w:t>5.3.</w:t>
      </w:r>
      <w:r w:rsidRPr="00596A46">
        <w:rPr>
          <w:i/>
        </w:rPr>
        <w:t xml:space="preserve"> </w:t>
      </w:r>
      <w:r w:rsidRPr="00596A46">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w:t>
      </w:r>
      <w:proofErr w:type="gramStart"/>
      <w:r w:rsidRPr="00596A46">
        <w:t xml:space="preserve"> __ (___) %</w:t>
      </w:r>
      <w:r w:rsidRPr="00596A46">
        <w:rPr>
          <w:rStyle w:val="af6"/>
        </w:rPr>
        <w:footnoteReference w:id="10"/>
      </w:r>
      <w:r w:rsidRPr="00596A46">
        <w:t xml:space="preserve"> </w:t>
      </w:r>
      <w:proofErr w:type="gramEnd"/>
      <w:r w:rsidRPr="00596A46">
        <w:t>от цены настоящего Договора.</w:t>
      </w:r>
    </w:p>
    <w:p w:rsidR="00CA6A01" w:rsidRPr="00596A46" w:rsidRDefault="00CA6A01" w:rsidP="00CA6A01">
      <w:pPr>
        <w:keepNext/>
        <w:keepLines/>
        <w:autoSpaceDE w:val="0"/>
        <w:autoSpaceDN w:val="0"/>
        <w:adjustRightInd w:val="0"/>
        <w:ind w:right="-6" w:firstLine="851"/>
        <w:jc w:val="both"/>
      </w:pPr>
      <w:r w:rsidRPr="00596A46">
        <w:t>В случае возникновения при этом у Заказчика каких-либо убытков Исполнитель возмещает такие убытки Заказчику в полном объеме.</w:t>
      </w:r>
    </w:p>
    <w:p w:rsidR="00CA6A01" w:rsidRPr="00596A46" w:rsidRDefault="00CA6A01" w:rsidP="00CA6A01">
      <w:pPr>
        <w:keepNext/>
        <w:keepLines/>
        <w:ind w:firstLine="709"/>
        <w:jc w:val="both"/>
      </w:pPr>
      <w:r w:rsidRPr="00596A46">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A6A01" w:rsidRPr="00596A46" w:rsidRDefault="00CA6A01" w:rsidP="00CA6A01">
      <w:pPr>
        <w:pStyle w:val="ConsNormal"/>
        <w:keepNext/>
        <w:keepLines/>
        <w:widowControl/>
        <w:ind w:firstLine="0"/>
        <w:rPr>
          <w:rFonts w:ascii="Times New Roman" w:hAnsi="Times New Roman"/>
          <w:b/>
          <w:sz w:val="24"/>
          <w:szCs w:val="24"/>
        </w:rPr>
      </w:pPr>
    </w:p>
    <w:p w:rsidR="00CA6A01" w:rsidRPr="00596A46" w:rsidRDefault="00CA6A01" w:rsidP="00CA6A0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6. Обстоятельства непреодолимой силы</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6.1. </w:t>
      </w:r>
      <w:proofErr w:type="gramStart"/>
      <w:r w:rsidRPr="00596A46">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lastRenderedPageBreak/>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596A46">
        <w:rPr>
          <w:rFonts w:ascii="Times New Roman" w:hAnsi="Times New Roman"/>
          <w:sz w:val="24"/>
          <w:szCs w:val="24"/>
        </w:rPr>
        <w:t>Договор</w:t>
      </w:r>
      <w:proofErr w:type="gramEnd"/>
      <w:r w:rsidRPr="00596A46">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CA6A01" w:rsidRPr="00596A46" w:rsidRDefault="00CA6A01" w:rsidP="00CA6A01">
      <w:pPr>
        <w:pStyle w:val="ConsNormal"/>
        <w:keepNext/>
        <w:keepLines/>
        <w:widowControl/>
        <w:ind w:firstLine="0"/>
        <w:rPr>
          <w:rFonts w:ascii="Times New Roman" w:hAnsi="Times New Roman"/>
          <w:i/>
          <w:iCs/>
          <w:sz w:val="24"/>
          <w:szCs w:val="24"/>
        </w:rPr>
      </w:pPr>
    </w:p>
    <w:p w:rsidR="00CA6A01" w:rsidRPr="00596A46" w:rsidRDefault="00CA6A01" w:rsidP="00CA6A0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7. Разрешение споров</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96A46">
        <w:rPr>
          <w:rFonts w:ascii="Times New Roman" w:hAnsi="Times New Roman"/>
          <w:sz w:val="24"/>
          <w:szCs w:val="24"/>
        </w:rPr>
        <w:t>с даты получения</w:t>
      </w:r>
      <w:proofErr w:type="gramEnd"/>
      <w:r w:rsidRPr="00596A46">
        <w:rPr>
          <w:rFonts w:ascii="Times New Roman" w:hAnsi="Times New Roman"/>
          <w:sz w:val="24"/>
          <w:szCs w:val="24"/>
        </w:rPr>
        <w:t xml:space="preserve"> претензии.</w:t>
      </w:r>
    </w:p>
    <w:p w:rsidR="00CA6A01" w:rsidRPr="00596A46" w:rsidRDefault="00CA6A01" w:rsidP="00CA6A01">
      <w:pPr>
        <w:keepNext/>
        <w:keepLines/>
        <w:ind w:firstLine="851"/>
        <w:jc w:val="both"/>
        <w:rPr>
          <w:i/>
        </w:rPr>
      </w:pPr>
      <w:r w:rsidRPr="00596A46">
        <w:t>7.3. В случае</w:t>
      </w:r>
      <w:proofErr w:type="gramStart"/>
      <w:r w:rsidRPr="00596A46">
        <w:t>,</w:t>
      </w:r>
      <w:proofErr w:type="gramEnd"/>
      <w:r w:rsidRPr="00596A46">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Pr="004E6FD3">
        <w:t>Арбитражный суд по месту нахождения Заказчика/филиала Заказчика</w:t>
      </w:r>
      <w:r w:rsidRPr="004E6FD3">
        <w:rPr>
          <w:vertAlign w:val="superscript"/>
        </w:rPr>
        <w:footnoteReference w:id="11"/>
      </w:r>
      <w:r w:rsidRPr="004E6FD3">
        <w:t>.</w:t>
      </w:r>
    </w:p>
    <w:p w:rsidR="00CA6A01" w:rsidRPr="00596A46" w:rsidRDefault="00CA6A01" w:rsidP="00CA6A01">
      <w:pPr>
        <w:pStyle w:val="ConsNormal"/>
        <w:keepNext/>
        <w:keepLines/>
        <w:widowControl/>
        <w:ind w:firstLine="851"/>
        <w:jc w:val="both"/>
        <w:rPr>
          <w:rFonts w:ascii="Times New Roman" w:hAnsi="Times New Roman"/>
          <w:b/>
          <w:sz w:val="24"/>
          <w:szCs w:val="24"/>
        </w:rPr>
      </w:pPr>
    </w:p>
    <w:p w:rsidR="00CA6A01" w:rsidRPr="00596A46" w:rsidRDefault="00CA6A01" w:rsidP="00CA6A0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8. Порядок внесения</w:t>
      </w:r>
    </w:p>
    <w:p w:rsidR="00CA6A01" w:rsidRPr="00596A46" w:rsidRDefault="00CA6A01" w:rsidP="00CA6A0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изменений, дополнений в Договор и его расторжения</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8.2. Настоящий Договор </w:t>
      </w:r>
      <w:proofErr w:type="gramStart"/>
      <w:r w:rsidRPr="00596A46">
        <w:rPr>
          <w:rFonts w:ascii="Times New Roman" w:hAnsi="Times New Roman"/>
          <w:sz w:val="24"/>
          <w:szCs w:val="24"/>
        </w:rPr>
        <w:t>может быть досрочно расторгнут</w:t>
      </w:r>
      <w:proofErr w:type="gramEnd"/>
      <w:r w:rsidRPr="00596A46">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CA6A01"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596A46">
        <w:rPr>
          <w:rFonts w:ascii="Times New Roman" w:hAnsi="Times New Roman"/>
          <w:sz w:val="24"/>
          <w:szCs w:val="24"/>
        </w:rPr>
        <w:t>позднее</w:t>
      </w:r>
      <w:proofErr w:type="gramEnd"/>
      <w:r w:rsidRPr="00596A46">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514D3" w:rsidRPr="003514D3" w:rsidRDefault="003514D3" w:rsidP="003514D3">
      <w:pPr>
        <w:pStyle w:val="ConsNormal"/>
        <w:keepNext/>
        <w:keepLines/>
        <w:ind w:firstLine="851"/>
        <w:jc w:val="both"/>
        <w:rPr>
          <w:rFonts w:ascii="Times New Roman" w:hAnsi="Times New Roman"/>
          <w:sz w:val="24"/>
          <w:szCs w:val="24"/>
        </w:rPr>
      </w:pPr>
      <w:r>
        <w:rPr>
          <w:rFonts w:ascii="Times New Roman" w:hAnsi="Times New Roman"/>
          <w:sz w:val="24"/>
          <w:szCs w:val="24"/>
        </w:rPr>
        <w:t xml:space="preserve">8.4. </w:t>
      </w:r>
      <w:r w:rsidRPr="003514D3">
        <w:rPr>
          <w:rFonts w:ascii="Times New Roman" w:hAnsi="Times New Roman"/>
          <w:sz w:val="24"/>
          <w:szCs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3514D3">
        <w:rPr>
          <w:rFonts w:ascii="Times New Roman" w:hAnsi="Times New Roman"/>
          <w:sz w:val="24"/>
          <w:szCs w:val="24"/>
        </w:rPr>
        <w:t>увеличена</w:t>
      </w:r>
      <w:proofErr w:type="gramEnd"/>
      <w:r w:rsidRPr="003514D3">
        <w:rPr>
          <w:rFonts w:ascii="Times New Roman" w:hAnsi="Times New Roman"/>
          <w:sz w:val="24"/>
          <w:szCs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14D3" w:rsidRPr="003514D3" w:rsidRDefault="003514D3" w:rsidP="003514D3">
      <w:pPr>
        <w:pStyle w:val="ConsNormal"/>
        <w:keepNext/>
        <w:keepLines/>
        <w:ind w:firstLine="851"/>
        <w:jc w:val="both"/>
        <w:rPr>
          <w:rFonts w:ascii="Times New Roman" w:hAnsi="Times New Roman"/>
          <w:sz w:val="24"/>
          <w:szCs w:val="24"/>
        </w:rPr>
      </w:pPr>
      <w:r w:rsidRPr="003514D3">
        <w:rPr>
          <w:rFonts w:ascii="Times New Roman" w:hAnsi="Times New Roman"/>
          <w:sz w:val="24"/>
          <w:szCs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514D3" w:rsidRPr="00596A46" w:rsidRDefault="003514D3" w:rsidP="003514D3">
      <w:pPr>
        <w:pStyle w:val="ConsNormal"/>
        <w:keepNext/>
        <w:keepLines/>
        <w:widowControl/>
        <w:ind w:firstLine="851"/>
        <w:jc w:val="both"/>
        <w:rPr>
          <w:rFonts w:ascii="Times New Roman" w:hAnsi="Times New Roman"/>
          <w:sz w:val="24"/>
          <w:szCs w:val="24"/>
        </w:rPr>
      </w:pPr>
      <w:r w:rsidRPr="003514D3">
        <w:rPr>
          <w:rFonts w:ascii="Times New Roman" w:hAnsi="Times New Roman"/>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CA6A01" w:rsidRPr="00596A46" w:rsidRDefault="00CA6A01" w:rsidP="00CA6A01">
      <w:pPr>
        <w:pStyle w:val="ConsNormal"/>
        <w:keepNext/>
        <w:keepLines/>
        <w:widowControl/>
        <w:ind w:firstLine="851"/>
        <w:rPr>
          <w:rFonts w:ascii="Times New Roman" w:hAnsi="Times New Roman"/>
          <w:b/>
          <w:sz w:val="24"/>
          <w:szCs w:val="24"/>
        </w:rPr>
      </w:pPr>
    </w:p>
    <w:p w:rsidR="00CA6A01" w:rsidRPr="00596A46" w:rsidRDefault="00CA6A01" w:rsidP="00CA6A01">
      <w:pPr>
        <w:pStyle w:val="ConsNormal"/>
        <w:keepNext/>
        <w:keepLines/>
        <w:widowControl/>
        <w:ind w:firstLine="851"/>
        <w:jc w:val="center"/>
        <w:rPr>
          <w:rFonts w:ascii="Times New Roman" w:hAnsi="Times New Roman"/>
          <w:b/>
          <w:sz w:val="24"/>
          <w:szCs w:val="24"/>
        </w:rPr>
      </w:pPr>
      <w:r w:rsidRPr="00596A46">
        <w:rPr>
          <w:rFonts w:ascii="Times New Roman" w:hAnsi="Times New Roman"/>
          <w:b/>
          <w:sz w:val="24"/>
          <w:szCs w:val="24"/>
        </w:rPr>
        <w:t>9. Срок действия Договора</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lastRenderedPageBreak/>
        <w:t xml:space="preserve">9.1. Настоящий Договор вступает в силу с даты его подписания Сторонами и действует </w:t>
      </w:r>
      <w:proofErr w:type="gramStart"/>
      <w:r w:rsidRPr="00596A46">
        <w:rPr>
          <w:rFonts w:ascii="Times New Roman" w:hAnsi="Times New Roman"/>
          <w:sz w:val="24"/>
          <w:szCs w:val="24"/>
        </w:rPr>
        <w:t>по</w:t>
      </w:r>
      <w:proofErr w:type="gramEnd"/>
      <w:r w:rsidRPr="00596A46">
        <w:rPr>
          <w:rFonts w:ascii="Times New Roman" w:hAnsi="Times New Roman"/>
          <w:sz w:val="24"/>
          <w:szCs w:val="24"/>
        </w:rPr>
        <w:t xml:space="preserve"> </w:t>
      </w:r>
      <w:r w:rsidRPr="004E6FD3">
        <w:rPr>
          <w:rFonts w:ascii="Times New Roman" w:hAnsi="Times New Roman"/>
          <w:sz w:val="24"/>
          <w:szCs w:val="24"/>
        </w:rPr>
        <w:t xml:space="preserve">и действует </w:t>
      </w:r>
      <w:proofErr w:type="gramStart"/>
      <w:r w:rsidRPr="004E6FD3">
        <w:rPr>
          <w:rFonts w:ascii="Times New Roman" w:hAnsi="Times New Roman"/>
          <w:sz w:val="24"/>
          <w:szCs w:val="24"/>
        </w:rPr>
        <w:t>до</w:t>
      </w:r>
      <w:proofErr w:type="gramEnd"/>
      <w:r w:rsidRPr="004E6FD3">
        <w:rPr>
          <w:rFonts w:ascii="Times New Roman" w:hAnsi="Times New Roman"/>
          <w:sz w:val="24"/>
          <w:szCs w:val="24"/>
        </w:rPr>
        <w:t xml:space="preserve"> полного исполнения Сторонами своих обязательств по настоящему Договору</w:t>
      </w:r>
      <w:r>
        <w:rPr>
          <w:rFonts w:ascii="Times New Roman" w:hAnsi="Times New Roman"/>
          <w:sz w:val="24"/>
          <w:szCs w:val="24"/>
        </w:rPr>
        <w:t>.</w:t>
      </w:r>
    </w:p>
    <w:p w:rsidR="00CA6A01" w:rsidRPr="00596A46" w:rsidRDefault="00CA6A01" w:rsidP="00CA6A01">
      <w:pPr>
        <w:pStyle w:val="ConsNormal"/>
        <w:keepNext/>
        <w:keepLines/>
        <w:widowControl/>
        <w:ind w:firstLine="851"/>
        <w:jc w:val="center"/>
        <w:rPr>
          <w:rFonts w:ascii="Times New Roman" w:hAnsi="Times New Roman"/>
          <w:b/>
          <w:bCs/>
          <w:sz w:val="24"/>
          <w:szCs w:val="24"/>
        </w:rPr>
      </w:pPr>
    </w:p>
    <w:p w:rsidR="00CA6A01" w:rsidRPr="00596A46" w:rsidRDefault="00CA6A01" w:rsidP="00CA6A01">
      <w:pPr>
        <w:keepNext/>
        <w:keepLines/>
        <w:autoSpaceDE w:val="0"/>
        <w:autoSpaceDN w:val="0"/>
        <w:spacing w:line="276" w:lineRule="auto"/>
        <w:ind w:firstLine="709"/>
        <w:jc w:val="center"/>
      </w:pPr>
      <w:r w:rsidRPr="00596A46">
        <w:rPr>
          <w:b/>
        </w:rPr>
        <w:t xml:space="preserve">10. </w:t>
      </w:r>
      <w:proofErr w:type="spellStart"/>
      <w:r w:rsidRPr="00596A46">
        <w:rPr>
          <w:b/>
        </w:rPr>
        <w:t>Антикоррупционная</w:t>
      </w:r>
      <w:proofErr w:type="spellEnd"/>
      <w:r w:rsidRPr="00596A46">
        <w:rPr>
          <w:b/>
        </w:rPr>
        <w:t xml:space="preserve"> оговорка</w:t>
      </w:r>
    </w:p>
    <w:p w:rsidR="00CA6A01" w:rsidRPr="00596A46" w:rsidRDefault="00CA6A01" w:rsidP="00CA6A01">
      <w:pPr>
        <w:keepNext/>
        <w:keepLines/>
        <w:autoSpaceDE w:val="0"/>
        <w:autoSpaceDN w:val="0"/>
        <w:spacing w:line="276" w:lineRule="auto"/>
        <w:ind w:firstLine="709"/>
        <w:jc w:val="both"/>
      </w:pPr>
      <w:r w:rsidRPr="00596A46">
        <w:t xml:space="preserve">10.1. </w:t>
      </w:r>
      <w:proofErr w:type="gramStart"/>
      <w:r w:rsidRPr="00596A46">
        <w:t xml:space="preserve">При исполнении своих обязательств по настоящему Договору Стороны, их </w:t>
      </w:r>
      <w:proofErr w:type="spellStart"/>
      <w:r w:rsidRPr="00596A46">
        <w:t>аффилированные</w:t>
      </w:r>
      <w:proofErr w:type="spellEnd"/>
      <w:r w:rsidRPr="00596A4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A6A01" w:rsidRPr="00596A46" w:rsidRDefault="00CA6A01" w:rsidP="00CA6A01">
      <w:pPr>
        <w:keepNext/>
        <w:keepLines/>
        <w:autoSpaceDE w:val="0"/>
        <w:autoSpaceDN w:val="0"/>
        <w:spacing w:line="276" w:lineRule="auto"/>
        <w:ind w:firstLine="709"/>
        <w:jc w:val="both"/>
      </w:pPr>
      <w:r w:rsidRPr="00596A46">
        <w:t xml:space="preserve">При исполнении своих обязательств по настоящему Договору Стороны, их </w:t>
      </w:r>
      <w:proofErr w:type="spellStart"/>
      <w:r w:rsidRPr="00596A46">
        <w:t>аффилированные</w:t>
      </w:r>
      <w:proofErr w:type="spellEnd"/>
      <w:r w:rsidRPr="00596A4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A6A01" w:rsidRPr="00596A46" w:rsidRDefault="00CA6A01" w:rsidP="00CA6A01">
      <w:pPr>
        <w:keepNext/>
        <w:keepLines/>
        <w:autoSpaceDE w:val="0"/>
        <w:autoSpaceDN w:val="0"/>
        <w:spacing w:line="276" w:lineRule="auto"/>
        <w:ind w:firstLine="709"/>
        <w:jc w:val="both"/>
      </w:pPr>
      <w:r w:rsidRPr="00596A4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96A46">
        <w:t>аффилированными</w:t>
      </w:r>
      <w:proofErr w:type="spellEnd"/>
      <w:r w:rsidRPr="00596A46">
        <w:t xml:space="preserve"> лицами, работниками или посредниками. </w:t>
      </w:r>
    </w:p>
    <w:p w:rsidR="00CA6A01" w:rsidRPr="00596A46" w:rsidRDefault="00CA6A01" w:rsidP="00CA6A01">
      <w:pPr>
        <w:keepNext/>
        <w:keepLines/>
        <w:autoSpaceDE w:val="0"/>
        <w:autoSpaceDN w:val="0"/>
        <w:spacing w:line="276" w:lineRule="auto"/>
        <w:ind w:firstLine="709"/>
        <w:jc w:val="both"/>
      </w:pPr>
      <w:r w:rsidRPr="00596A46">
        <w:t xml:space="preserve">Каналы уведомления </w:t>
      </w:r>
      <w:r w:rsidRPr="00596A46">
        <w:rPr>
          <w:highlight w:val="yellow"/>
        </w:rPr>
        <w:t>Исполнителя</w:t>
      </w:r>
      <w:r w:rsidRPr="00596A46">
        <w:t xml:space="preserve"> о нарушениях каких-либо положений пункта 10.1 настоящего Договора: </w:t>
      </w:r>
      <w:r w:rsidRPr="00596A46">
        <w:rPr>
          <w:highlight w:val="yellow"/>
        </w:rPr>
        <w:t>_________________,</w:t>
      </w:r>
      <w:r w:rsidRPr="00596A46">
        <w:t xml:space="preserve"> официальный сайт.</w:t>
      </w:r>
    </w:p>
    <w:p w:rsidR="00CA6A01" w:rsidRPr="00596A46" w:rsidRDefault="00CA6A01" w:rsidP="00CA6A01">
      <w:pPr>
        <w:keepNext/>
        <w:keepLines/>
        <w:autoSpaceDE w:val="0"/>
        <w:autoSpaceDN w:val="0"/>
        <w:spacing w:line="276" w:lineRule="auto"/>
        <w:ind w:firstLine="709"/>
        <w:jc w:val="both"/>
      </w:pPr>
      <w:r w:rsidRPr="00596A46">
        <w:t xml:space="preserve">Каналы уведомления </w:t>
      </w:r>
      <w:r w:rsidRPr="00596A46">
        <w:rPr>
          <w:highlight w:val="yellow"/>
        </w:rPr>
        <w:t>Заказчика</w:t>
      </w:r>
      <w:r w:rsidRPr="00596A46">
        <w:t xml:space="preserve"> о нарушениях каких-либо положений пункта 10.1 настоящего Договора: 8 (495) 788-17-17, официальный сайт </w:t>
      </w:r>
      <w:r w:rsidRPr="00596A46">
        <w:rPr>
          <w:lang w:val="en-US"/>
        </w:rPr>
        <w:t>www</w:t>
      </w:r>
      <w:r w:rsidRPr="00596A46">
        <w:t>.</w:t>
      </w:r>
      <w:proofErr w:type="spellStart"/>
      <w:r w:rsidRPr="00596A46">
        <w:rPr>
          <w:lang w:val="en-US"/>
        </w:rPr>
        <w:t>trcont</w:t>
      </w:r>
      <w:proofErr w:type="spellEnd"/>
      <w:r w:rsidRPr="00596A46">
        <w:t>.</w:t>
      </w:r>
      <w:r w:rsidRPr="00596A46">
        <w:rPr>
          <w:lang w:val="en-US"/>
        </w:rPr>
        <w:t>com</w:t>
      </w:r>
      <w:r w:rsidRPr="00596A46">
        <w:t>.</w:t>
      </w:r>
    </w:p>
    <w:p w:rsidR="00CA6A01" w:rsidRPr="00596A46" w:rsidRDefault="00CA6A01" w:rsidP="00CA6A01">
      <w:pPr>
        <w:keepNext/>
        <w:keepLines/>
        <w:autoSpaceDE w:val="0"/>
        <w:autoSpaceDN w:val="0"/>
        <w:spacing w:line="276" w:lineRule="auto"/>
        <w:ind w:firstLine="709"/>
        <w:jc w:val="both"/>
      </w:pPr>
      <w:r w:rsidRPr="00596A4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96A46">
        <w:t>с даты получения</w:t>
      </w:r>
      <w:proofErr w:type="gramEnd"/>
      <w:r w:rsidRPr="00596A46">
        <w:t xml:space="preserve"> письменного уведомления.</w:t>
      </w:r>
    </w:p>
    <w:p w:rsidR="00CA6A01" w:rsidRPr="00596A46" w:rsidRDefault="00CA6A01" w:rsidP="00CA6A01">
      <w:pPr>
        <w:keepNext/>
        <w:keepLines/>
        <w:autoSpaceDE w:val="0"/>
        <w:autoSpaceDN w:val="0"/>
        <w:spacing w:line="276" w:lineRule="auto"/>
        <w:ind w:firstLine="709"/>
        <w:jc w:val="both"/>
      </w:pPr>
      <w:r w:rsidRPr="00596A4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A6A01" w:rsidRPr="00596A46" w:rsidRDefault="00CA6A01" w:rsidP="00CA6A01">
      <w:pPr>
        <w:keepNext/>
        <w:keepLines/>
        <w:autoSpaceDE w:val="0"/>
        <w:autoSpaceDN w:val="0"/>
        <w:spacing w:line="276" w:lineRule="auto"/>
        <w:ind w:firstLine="709"/>
        <w:jc w:val="both"/>
      </w:pPr>
      <w:r w:rsidRPr="00596A46">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96A46">
        <w:t>позднее</w:t>
      </w:r>
      <w:proofErr w:type="gramEnd"/>
      <w:r w:rsidRPr="00596A46">
        <w:t xml:space="preserve"> чем за 30 (тридцать) календарных дней до даты прекращения действия настоящего Договора. </w:t>
      </w:r>
    </w:p>
    <w:p w:rsidR="00CA6A01" w:rsidRPr="00596A46" w:rsidRDefault="00CA6A01" w:rsidP="00CA6A01">
      <w:pPr>
        <w:keepNext/>
        <w:keepLines/>
        <w:autoSpaceDE w:val="0"/>
        <w:autoSpaceDN w:val="0"/>
        <w:spacing w:line="276" w:lineRule="auto"/>
        <w:ind w:firstLine="709"/>
        <w:jc w:val="center"/>
        <w:rPr>
          <w:b/>
        </w:rPr>
      </w:pPr>
    </w:p>
    <w:p w:rsidR="00CA6A01" w:rsidRPr="00596A46" w:rsidRDefault="00CA6A01" w:rsidP="00CA6A01">
      <w:pPr>
        <w:keepNext/>
        <w:keepLines/>
        <w:autoSpaceDE w:val="0"/>
        <w:autoSpaceDN w:val="0"/>
        <w:spacing w:line="276" w:lineRule="auto"/>
        <w:ind w:firstLine="709"/>
        <w:jc w:val="center"/>
        <w:rPr>
          <w:b/>
        </w:rPr>
      </w:pPr>
      <w:r w:rsidRPr="00596A46">
        <w:rPr>
          <w:b/>
        </w:rPr>
        <w:lastRenderedPageBreak/>
        <w:t>11. Гарантии и заверения Исполнителя</w:t>
      </w:r>
    </w:p>
    <w:p w:rsidR="00CA6A01" w:rsidRPr="00596A46" w:rsidRDefault="00CA6A01" w:rsidP="00AF51B5">
      <w:pPr>
        <w:pStyle w:val="aff7"/>
        <w:keepNext/>
        <w:keepLines/>
        <w:numPr>
          <w:ilvl w:val="1"/>
          <w:numId w:val="25"/>
        </w:numPr>
        <w:suppressAutoHyphens w:val="0"/>
        <w:spacing w:after="200"/>
        <w:ind w:left="0" w:firstLine="709"/>
        <w:contextualSpacing/>
        <w:jc w:val="both"/>
      </w:pPr>
      <w:r w:rsidRPr="00596A46">
        <w:t>Исполнитель настоящим заверяет Заказчика и гарантирует, что на дату заключения настоящего Договора:</w:t>
      </w:r>
    </w:p>
    <w:p w:rsidR="00CA6A01" w:rsidRPr="00596A46" w:rsidRDefault="00CA6A01" w:rsidP="00AF51B5">
      <w:pPr>
        <w:pStyle w:val="aff7"/>
        <w:keepNext/>
        <w:keepLines/>
        <w:numPr>
          <w:ilvl w:val="2"/>
          <w:numId w:val="26"/>
        </w:numPr>
        <w:suppressAutoHyphens w:val="0"/>
        <w:spacing w:after="200"/>
        <w:ind w:left="0" w:firstLine="709"/>
        <w:contextualSpacing/>
        <w:jc w:val="both"/>
      </w:pPr>
      <w:r w:rsidRPr="00596A46">
        <w:t xml:space="preserve">Исполнитель является надлежащим </w:t>
      </w:r>
      <w:proofErr w:type="gramStart"/>
      <w:r w:rsidRPr="00596A46">
        <w:t>образом</w:t>
      </w:r>
      <w:proofErr w:type="gramEnd"/>
      <w:r w:rsidRPr="00596A46">
        <w:t xml:space="preserve"> созданным юридическим лицом, действующим в соответствии с законодательством Российской Федерации;</w:t>
      </w:r>
    </w:p>
    <w:p w:rsidR="00CA6A01" w:rsidRPr="00596A46" w:rsidRDefault="00CA6A01" w:rsidP="00AF51B5">
      <w:pPr>
        <w:pStyle w:val="aff7"/>
        <w:keepNext/>
        <w:keepLines/>
        <w:numPr>
          <w:ilvl w:val="2"/>
          <w:numId w:val="26"/>
        </w:numPr>
        <w:suppressAutoHyphens w:val="0"/>
        <w:spacing w:after="200"/>
        <w:ind w:left="0" w:firstLine="709"/>
        <w:contextualSpacing/>
        <w:jc w:val="both"/>
      </w:pPr>
      <w:r w:rsidRPr="00596A46">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A6A01" w:rsidRPr="00596A46" w:rsidRDefault="00CA6A01" w:rsidP="00AF51B5">
      <w:pPr>
        <w:pStyle w:val="aff7"/>
        <w:keepNext/>
        <w:keepLines/>
        <w:numPr>
          <w:ilvl w:val="2"/>
          <w:numId w:val="26"/>
        </w:numPr>
        <w:suppressAutoHyphens w:val="0"/>
        <w:spacing w:after="200"/>
        <w:ind w:left="0" w:firstLine="709"/>
        <w:contextualSpacing/>
        <w:jc w:val="both"/>
      </w:pPr>
      <w:r w:rsidRPr="00596A46">
        <w:t>настоящий Договор от имени Исполнителя подписан лицом, которое надлежащим образом уполномочено совершать такие действия;</w:t>
      </w:r>
    </w:p>
    <w:p w:rsidR="00CA6A01" w:rsidRPr="00596A46" w:rsidRDefault="00CA6A01" w:rsidP="00AF51B5">
      <w:pPr>
        <w:pStyle w:val="aff7"/>
        <w:keepNext/>
        <w:keepLines/>
        <w:numPr>
          <w:ilvl w:val="2"/>
          <w:numId w:val="26"/>
        </w:numPr>
        <w:suppressAutoHyphens w:val="0"/>
        <w:spacing w:after="200"/>
        <w:ind w:left="0" w:firstLine="709"/>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A6A01" w:rsidRPr="00596A46" w:rsidRDefault="00CA6A01" w:rsidP="00AF51B5">
      <w:pPr>
        <w:pStyle w:val="aff7"/>
        <w:keepNext/>
        <w:keepLines/>
        <w:numPr>
          <w:ilvl w:val="2"/>
          <w:numId w:val="26"/>
        </w:numPr>
        <w:suppressAutoHyphens w:val="0"/>
        <w:spacing w:after="200"/>
        <w:ind w:left="0" w:firstLine="709"/>
        <w:contextualSpacing/>
        <w:jc w:val="both"/>
      </w:pPr>
      <w:r w:rsidRPr="00596A46">
        <w:t>не существует каких-либо обстоятельств, которые ограничивают, запрещают исполнение Исполнителем обязательств по настоящему Договору.</w:t>
      </w:r>
    </w:p>
    <w:p w:rsidR="00CA6A01" w:rsidRPr="00596A46" w:rsidRDefault="00CA6A01" w:rsidP="00AF51B5">
      <w:pPr>
        <w:pStyle w:val="aff7"/>
        <w:keepNext/>
        <w:keepLines/>
        <w:numPr>
          <w:ilvl w:val="1"/>
          <w:numId w:val="26"/>
        </w:numPr>
        <w:suppressAutoHyphens w:val="0"/>
        <w:spacing w:after="200"/>
        <w:ind w:left="0" w:firstLine="710"/>
        <w:contextualSpacing/>
        <w:jc w:val="both"/>
      </w:pPr>
      <w:r w:rsidRPr="00596A46">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CA6A01" w:rsidRPr="00596A46" w:rsidRDefault="00CA6A01" w:rsidP="00CA6A01">
      <w:pPr>
        <w:pStyle w:val="ConsNormal"/>
        <w:keepNext/>
        <w:keepLines/>
        <w:widowControl/>
        <w:ind w:firstLine="851"/>
        <w:jc w:val="center"/>
        <w:rPr>
          <w:rFonts w:ascii="Times New Roman" w:hAnsi="Times New Roman"/>
          <w:b/>
          <w:bCs/>
          <w:sz w:val="24"/>
          <w:szCs w:val="24"/>
        </w:rPr>
      </w:pPr>
    </w:p>
    <w:p w:rsidR="00CA6A01" w:rsidRPr="00596A46" w:rsidRDefault="00CA6A01" w:rsidP="00CA6A01">
      <w:pPr>
        <w:pStyle w:val="ConsNormal"/>
        <w:keepNext/>
        <w:keepLines/>
        <w:widowControl/>
        <w:ind w:firstLine="851"/>
        <w:jc w:val="center"/>
        <w:rPr>
          <w:rFonts w:ascii="Times New Roman" w:hAnsi="Times New Roman"/>
          <w:b/>
          <w:bCs/>
          <w:sz w:val="24"/>
          <w:szCs w:val="24"/>
        </w:rPr>
      </w:pPr>
      <w:r w:rsidRPr="00596A46">
        <w:rPr>
          <w:rFonts w:ascii="Times New Roman" w:hAnsi="Times New Roman"/>
          <w:b/>
          <w:bCs/>
          <w:sz w:val="24"/>
          <w:szCs w:val="24"/>
        </w:rPr>
        <w:t>12. Прочие условия</w:t>
      </w:r>
    </w:p>
    <w:p w:rsidR="00CA6A01" w:rsidRPr="00596A46" w:rsidRDefault="00CA6A01" w:rsidP="00CA6A01">
      <w:pPr>
        <w:pStyle w:val="19"/>
        <w:keepNext/>
        <w:keepLines/>
        <w:ind w:firstLine="851"/>
        <w:rPr>
          <w:sz w:val="24"/>
          <w:szCs w:val="24"/>
        </w:rPr>
      </w:pPr>
      <w:r w:rsidRPr="00596A46">
        <w:rPr>
          <w:sz w:val="24"/>
          <w:szCs w:val="24"/>
        </w:rPr>
        <w:t>12.1. Право собственности на результат Работ по настоящему Договору принадлежит Заказчику.</w:t>
      </w:r>
    </w:p>
    <w:p w:rsidR="00CA6A01" w:rsidRPr="00596A46" w:rsidRDefault="00CA6A01" w:rsidP="00CA6A01">
      <w:pPr>
        <w:pStyle w:val="19"/>
        <w:keepNext/>
        <w:keepLines/>
        <w:ind w:firstLine="851"/>
        <w:rPr>
          <w:sz w:val="24"/>
          <w:szCs w:val="24"/>
        </w:rPr>
      </w:pPr>
      <w:r w:rsidRPr="00596A46">
        <w:rPr>
          <w:sz w:val="24"/>
          <w:szCs w:val="24"/>
        </w:rPr>
        <w:t xml:space="preserve">12.2. В случае изменения  у </w:t>
      </w:r>
      <w:proofErr w:type="gramStart"/>
      <w:r w:rsidRPr="00596A46">
        <w:rPr>
          <w:sz w:val="24"/>
          <w:szCs w:val="24"/>
        </w:rPr>
        <w:t>какой-либо</w:t>
      </w:r>
      <w:proofErr w:type="gramEnd"/>
      <w:r w:rsidRPr="00596A46">
        <w:rPr>
          <w:sz w:val="24"/>
          <w:szCs w:val="24"/>
        </w:rPr>
        <w:t xml:space="preserve"> из Сторон  юридического статуса, адреса и банковских реквизитов, она обязана в течение </w:t>
      </w:r>
      <w:r w:rsidRPr="006F4AF6">
        <w:rPr>
          <w:sz w:val="24"/>
          <w:szCs w:val="24"/>
        </w:rPr>
        <w:t>5 (пяти)</w:t>
      </w:r>
      <w:r w:rsidRPr="00596A46">
        <w:rPr>
          <w:sz w:val="24"/>
          <w:szCs w:val="24"/>
        </w:rPr>
        <w:t xml:space="preserve"> рабочих дней со дня</w:t>
      </w:r>
      <w:r>
        <w:rPr>
          <w:sz w:val="24"/>
          <w:szCs w:val="24"/>
        </w:rPr>
        <w:t xml:space="preserve"> </w:t>
      </w:r>
      <w:r w:rsidRPr="00596A46">
        <w:rPr>
          <w:sz w:val="24"/>
          <w:szCs w:val="24"/>
        </w:rPr>
        <w:t>возникновения изменений  известить другую Сторону.</w:t>
      </w:r>
    </w:p>
    <w:p w:rsidR="00CA6A01" w:rsidRPr="00596A46" w:rsidRDefault="00CA6A01" w:rsidP="00CA6A01">
      <w:pPr>
        <w:pStyle w:val="ConsNormal"/>
        <w:keepNext/>
        <w:keepLines/>
        <w:widowControl/>
        <w:ind w:firstLine="851"/>
        <w:jc w:val="both"/>
        <w:rPr>
          <w:rFonts w:ascii="Times New Roman" w:hAnsi="Times New Roman"/>
          <w:i/>
          <w:sz w:val="24"/>
          <w:szCs w:val="24"/>
        </w:rPr>
      </w:pPr>
      <w:r w:rsidRPr="00596A46">
        <w:rPr>
          <w:rFonts w:ascii="Times New Roman" w:hAnsi="Times New Roman"/>
          <w:i/>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______________ календарных                      </w:t>
      </w:r>
      <w:r w:rsidRPr="00596A46">
        <w:rPr>
          <w:rFonts w:ascii="Times New Roman" w:hAnsi="Times New Roman"/>
          <w:i/>
          <w:iCs/>
          <w:color w:val="F2F2F2"/>
          <w:sz w:val="24"/>
          <w:szCs w:val="24"/>
          <w:vertAlign w:val="superscript"/>
        </w:rPr>
        <w:t>(</w:t>
      </w:r>
      <w:r w:rsidRPr="00596A46">
        <w:rPr>
          <w:rFonts w:ascii="Times New Roman" w:hAnsi="Times New Roman"/>
          <w:i/>
          <w:iCs/>
          <w:sz w:val="24"/>
          <w:szCs w:val="24"/>
          <w:vertAlign w:val="superscript"/>
        </w:rPr>
        <w:t xml:space="preserve">                                                                                                                                                        </w:t>
      </w:r>
      <w:proofErr w:type="gramStart"/>
      <w:r w:rsidRPr="00596A46">
        <w:rPr>
          <w:rFonts w:ascii="Times New Roman" w:hAnsi="Times New Roman"/>
          <w:i/>
          <w:iCs/>
          <w:sz w:val="24"/>
          <w:szCs w:val="24"/>
          <w:vertAlign w:val="superscript"/>
        </w:rPr>
        <w:t xml:space="preserve">( </w:t>
      </w:r>
      <w:proofErr w:type="gramEnd"/>
      <w:r w:rsidRPr="00596A46">
        <w:rPr>
          <w:rFonts w:ascii="Times New Roman" w:hAnsi="Times New Roman"/>
          <w:i/>
          <w:iCs/>
          <w:sz w:val="24"/>
          <w:szCs w:val="24"/>
          <w:vertAlign w:val="superscript"/>
        </w:rPr>
        <w:t>например: 10 (десяти))</w:t>
      </w:r>
      <w:r w:rsidRPr="00596A46">
        <w:rPr>
          <w:rFonts w:ascii="Times New Roman" w:hAnsi="Times New Roman"/>
          <w:i/>
          <w:sz w:val="24"/>
          <w:szCs w:val="24"/>
        </w:rPr>
        <w:t xml:space="preserve"> </w:t>
      </w:r>
    </w:p>
    <w:p w:rsidR="00CA6A01" w:rsidRPr="00596A46" w:rsidRDefault="00CA6A01" w:rsidP="00CA6A01">
      <w:pPr>
        <w:pStyle w:val="ConsNormal"/>
        <w:keepNext/>
        <w:keepLines/>
        <w:widowControl/>
        <w:ind w:firstLine="0"/>
        <w:jc w:val="both"/>
        <w:rPr>
          <w:rFonts w:ascii="Times New Roman" w:hAnsi="Times New Roman"/>
          <w:sz w:val="24"/>
          <w:szCs w:val="24"/>
        </w:rPr>
      </w:pPr>
      <w:r w:rsidRPr="00596A46">
        <w:rPr>
          <w:rFonts w:ascii="Times New Roman" w:hAnsi="Times New Roman"/>
          <w:i/>
          <w:sz w:val="24"/>
          <w:szCs w:val="24"/>
        </w:rPr>
        <w:t xml:space="preserve">дней </w:t>
      </w:r>
      <w:proofErr w:type="gramStart"/>
      <w:r w:rsidRPr="00596A46">
        <w:rPr>
          <w:rFonts w:ascii="Times New Roman" w:hAnsi="Times New Roman"/>
          <w:i/>
          <w:sz w:val="24"/>
          <w:szCs w:val="24"/>
        </w:rPr>
        <w:t>с даты расторжения</w:t>
      </w:r>
      <w:proofErr w:type="gramEnd"/>
      <w:r w:rsidRPr="00596A46">
        <w:rPr>
          <w:rFonts w:ascii="Times New Roman" w:hAnsi="Times New Roman"/>
          <w:i/>
          <w:sz w:val="24"/>
          <w:szCs w:val="24"/>
        </w:rPr>
        <w:t xml:space="preserve"> настоящего Договора.</w:t>
      </w:r>
      <w:r w:rsidRPr="00596A46">
        <w:rPr>
          <w:rStyle w:val="af6"/>
          <w:i/>
        </w:rPr>
        <w:footnoteReference w:id="12"/>
      </w:r>
      <w:r w:rsidRPr="00596A46">
        <w:rPr>
          <w:rFonts w:ascii="Times New Roman" w:hAnsi="Times New Roman"/>
          <w:sz w:val="24"/>
          <w:szCs w:val="24"/>
        </w:rPr>
        <w:t xml:space="preserve">  </w:t>
      </w:r>
      <w:r w:rsidRPr="00596A46">
        <w:rPr>
          <w:rFonts w:ascii="Times New Roman" w:hAnsi="Times New Roman"/>
          <w:i/>
          <w:iCs/>
          <w:sz w:val="24"/>
          <w:szCs w:val="24"/>
          <w:vertAlign w:val="superscript"/>
        </w:rPr>
        <w:t xml:space="preserve">                 </w:t>
      </w:r>
    </w:p>
    <w:p w:rsidR="00CA6A01" w:rsidRPr="00596A46" w:rsidRDefault="00CA6A01" w:rsidP="00CA6A01">
      <w:pPr>
        <w:keepNext/>
        <w:keepLines/>
        <w:ind w:firstLine="708"/>
        <w:jc w:val="both"/>
      </w:pPr>
      <w:r w:rsidRPr="00596A46">
        <w:t xml:space="preserve">  12.4. </w:t>
      </w:r>
      <w:proofErr w:type="gramStart"/>
      <w:r w:rsidRPr="00596A46">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12.5. Все приложения к настоящему Договору являются его неотъемлемыми частями.</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CA6A01" w:rsidRPr="00596A46" w:rsidRDefault="00CA6A01" w:rsidP="00CA6A01">
      <w:pPr>
        <w:pStyle w:val="ConsNormal"/>
        <w:keepNext/>
        <w:keepLines/>
        <w:widowControl/>
        <w:ind w:firstLine="851"/>
        <w:jc w:val="both"/>
        <w:rPr>
          <w:rFonts w:ascii="Times New Roman" w:hAnsi="Times New Roman"/>
          <w:sz w:val="24"/>
          <w:szCs w:val="24"/>
        </w:rPr>
      </w:pPr>
      <w:r w:rsidRPr="00596A46">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CA6A01" w:rsidRPr="00596A46" w:rsidRDefault="00CA6A01" w:rsidP="00CA6A01">
      <w:pPr>
        <w:keepNext/>
        <w:keepLines/>
        <w:ind w:firstLine="851"/>
        <w:jc w:val="both"/>
      </w:pPr>
      <w:r w:rsidRPr="00596A46">
        <w:t>12.9. К настоящему Договору прилагаются:</w:t>
      </w:r>
    </w:p>
    <w:p w:rsidR="00CA6A01" w:rsidRPr="00596A46" w:rsidRDefault="00CA6A01" w:rsidP="00CA6A01">
      <w:pPr>
        <w:keepNext/>
        <w:keepLines/>
        <w:ind w:firstLine="851"/>
        <w:jc w:val="both"/>
      </w:pPr>
      <w:r w:rsidRPr="00596A46">
        <w:lastRenderedPageBreak/>
        <w:t>12.9.1. Техническое задание  (приложение № 1);</w:t>
      </w:r>
    </w:p>
    <w:p w:rsidR="00CA6A01" w:rsidRPr="00596A46" w:rsidRDefault="00CA6A01" w:rsidP="00CA6A01">
      <w:pPr>
        <w:keepNext/>
        <w:keepLines/>
        <w:ind w:firstLine="851"/>
        <w:jc w:val="both"/>
      </w:pPr>
      <w:r w:rsidRPr="00596A46">
        <w:t>12.9.</w:t>
      </w:r>
      <w:r>
        <w:t>2</w:t>
      </w:r>
      <w:r w:rsidRPr="00596A46">
        <w:t xml:space="preserve">. Протокол согласования договорной цены (приложение № </w:t>
      </w:r>
      <w:r>
        <w:t>2</w:t>
      </w:r>
      <w:r w:rsidRPr="00596A46">
        <w:t>);</w:t>
      </w:r>
    </w:p>
    <w:p w:rsidR="00CA6A01" w:rsidRPr="00596A46" w:rsidRDefault="00CA6A01" w:rsidP="00CA6A01">
      <w:pPr>
        <w:keepNext/>
        <w:keepLines/>
        <w:ind w:firstLine="851"/>
        <w:jc w:val="both"/>
        <w:rPr>
          <w:i/>
          <w:iCs/>
        </w:rPr>
      </w:pPr>
      <w:r w:rsidRPr="00596A46">
        <w:rPr>
          <w:iCs/>
        </w:rPr>
        <w:t>12.9.</w:t>
      </w:r>
      <w:r>
        <w:rPr>
          <w:iCs/>
        </w:rPr>
        <w:t>3</w:t>
      </w:r>
      <w:r w:rsidRPr="00596A46">
        <w:rPr>
          <w:iCs/>
        </w:rPr>
        <w:t>. Калькуляция</w:t>
      </w:r>
      <w:r w:rsidRPr="00596A46">
        <w:t xml:space="preserve"> на выполнение Работ (приложение № </w:t>
      </w:r>
      <w:r>
        <w:t>3</w:t>
      </w:r>
      <w:r w:rsidRPr="00596A46">
        <w:t>);</w:t>
      </w:r>
    </w:p>
    <w:p w:rsidR="00CA6A01" w:rsidRPr="00596A46" w:rsidRDefault="00CA6A01" w:rsidP="00CA6A01">
      <w:pPr>
        <w:keepNext/>
        <w:keepLines/>
        <w:ind w:firstLine="851"/>
        <w:jc w:val="both"/>
        <w:rPr>
          <w:i/>
        </w:rPr>
      </w:pPr>
      <w:r w:rsidRPr="00596A46">
        <w:rPr>
          <w:i/>
          <w:iCs/>
        </w:rPr>
        <w:t>12.9.</w:t>
      </w:r>
      <w:r>
        <w:rPr>
          <w:i/>
          <w:iCs/>
        </w:rPr>
        <w:t>4</w:t>
      </w:r>
      <w:r w:rsidRPr="00596A46">
        <w:rPr>
          <w:i/>
          <w:iCs/>
        </w:rPr>
        <w:t>. Смета</w:t>
      </w:r>
      <w:r w:rsidRPr="00596A46">
        <w:rPr>
          <w:i/>
        </w:rPr>
        <w:t xml:space="preserve"> на выполнение Работ (приложение № </w:t>
      </w:r>
      <w:r>
        <w:rPr>
          <w:i/>
        </w:rPr>
        <w:t>4</w:t>
      </w:r>
      <w:r w:rsidRPr="00596A46">
        <w:rPr>
          <w:i/>
        </w:rPr>
        <w:t>);</w:t>
      </w:r>
    </w:p>
    <w:p w:rsidR="00CA6A01" w:rsidRPr="00596A46" w:rsidRDefault="00CA6A01" w:rsidP="00CA6A01">
      <w:pPr>
        <w:keepNext/>
        <w:keepLines/>
        <w:ind w:left="851" w:right="-5"/>
        <w:jc w:val="both"/>
        <w:rPr>
          <w:i/>
        </w:rPr>
      </w:pPr>
      <w:r w:rsidRPr="00596A46">
        <w:rPr>
          <w:i/>
        </w:rPr>
        <w:t>12.9.</w:t>
      </w:r>
      <w:r>
        <w:rPr>
          <w:i/>
        </w:rPr>
        <w:t>5</w:t>
      </w:r>
      <w:r w:rsidRPr="00596A46">
        <w:rPr>
          <w:i/>
        </w:rPr>
        <w:t xml:space="preserve">. Правила безопасности при нахождении на терминале Заказчика (Приложение № </w:t>
      </w:r>
      <w:r>
        <w:rPr>
          <w:i/>
        </w:rPr>
        <w:t>5</w:t>
      </w:r>
      <w:r w:rsidRPr="00596A46">
        <w:rPr>
          <w:i/>
        </w:rPr>
        <w:t>)</w:t>
      </w:r>
      <w:r w:rsidRPr="00596A46">
        <w:rPr>
          <w:rStyle w:val="af6"/>
          <w:i/>
        </w:rPr>
        <w:footnoteReference w:id="13"/>
      </w:r>
      <w:r w:rsidRPr="00596A46">
        <w:rPr>
          <w:i/>
        </w:rPr>
        <w:t>.</w:t>
      </w:r>
    </w:p>
    <w:p w:rsidR="00CA6A01" w:rsidRPr="00596A46" w:rsidRDefault="00CA6A01" w:rsidP="00CA6A01">
      <w:pPr>
        <w:keepNext/>
        <w:keepLines/>
        <w:ind w:firstLine="851"/>
        <w:jc w:val="both"/>
        <w:rPr>
          <w:i/>
        </w:rPr>
      </w:pPr>
      <w:r w:rsidRPr="00596A46">
        <w:rPr>
          <w:i/>
        </w:rPr>
        <w:t>12.9.</w:t>
      </w:r>
      <w:r>
        <w:rPr>
          <w:i/>
        </w:rPr>
        <w:t>6</w:t>
      </w:r>
      <w:r w:rsidRPr="00596A46">
        <w:rPr>
          <w:i/>
        </w:rPr>
        <w:t xml:space="preserve">. Порядок электронного документооборота (приложение № </w:t>
      </w:r>
      <w:r>
        <w:rPr>
          <w:i/>
        </w:rPr>
        <w:t>6</w:t>
      </w:r>
      <w:r w:rsidRPr="00596A46">
        <w:rPr>
          <w:i/>
        </w:rPr>
        <w:t>);</w:t>
      </w:r>
    </w:p>
    <w:p w:rsidR="00CA6A01" w:rsidRPr="00596A46" w:rsidRDefault="00CA6A01" w:rsidP="00CA6A01">
      <w:pPr>
        <w:keepNext/>
        <w:keepLines/>
        <w:ind w:firstLine="851"/>
        <w:jc w:val="both"/>
        <w:rPr>
          <w:i/>
        </w:rPr>
      </w:pPr>
      <w:r w:rsidRPr="00596A46">
        <w:rPr>
          <w:i/>
        </w:rPr>
        <w:t>12.9.</w:t>
      </w:r>
      <w:r>
        <w:rPr>
          <w:i/>
        </w:rPr>
        <w:t>6</w:t>
      </w:r>
      <w:r w:rsidRPr="00596A46">
        <w:rPr>
          <w:i/>
        </w:rPr>
        <w:t xml:space="preserve">.1. Перечень и формат электронных документов (приложение № </w:t>
      </w:r>
      <w:r>
        <w:rPr>
          <w:i/>
        </w:rPr>
        <w:t>6</w:t>
      </w:r>
      <w:r w:rsidRPr="00596A46">
        <w:rPr>
          <w:i/>
        </w:rPr>
        <w:t>а);</w:t>
      </w:r>
    </w:p>
    <w:p w:rsidR="00CA6A01" w:rsidRPr="00596A46" w:rsidRDefault="00CA6A01" w:rsidP="00CA6A01">
      <w:pPr>
        <w:keepNext/>
        <w:keepLines/>
        <w:ind w:firstLine="851"/>
        <w:jc w:val="both"/>
        <w:rPr>
          <w:b/>
        </w:rPr>
      </w:pPr>
      <w:r w:rsidRPr="00596A46">
        <w:t>12.9.</w:t>
      </w:r>
      <w:r>
        <w:t>7</w:t>
      </w:r>
      <w:r w:rsidRPr="00596A46">
        <w:t>. Налоговая оговорка (приложение №</w:t>
      </w:r>
      <w:r>
        <w:t>7</w:t>
      </w:r>
      <w:r w:rsidRPr="00596A46">
        <w:t>).</w:t>
      </w:r>
    </w:p>
    <w:p w:rsidR="00CA6A01" w:rsidRPr="00596A46" w:rsidRDefault="00CA6A01" w:rsidP="00CA6A01">
      <w:pPr>
        <w:keepNext/>
        <w:keepLines/>
        <w:ind w:firstLine="851"/>
        <w:jc w:val="both"/>
        <w:rPr>
          <w:b/>
          <w:i/>
        </w:rPr>
      </w:pPr>
    </w:p>
    <w:p w:rsidR="00CA6A01" w:rsidRPr="00596A46" w:rsidRDefault="00CA6A01" w:rsidP="00CA6A01">
      <w:pPr>
        <w:keepNext/>
        <w:keepLines/>
        <w:ind w:firstLine="851"/>
        <w:rPr>
          <w:b/>
        </w:rPr>
      </w:pPr>
    </w:p>
    <w:p w:rsidR="00CA6A01" w:rsidRPr="00596A46" w:rsidRDefault="00CA6A01" w:rsidP="00CA6A01">
      <w:pPr>
        <w:keepNext/>
        <w:keepLines/>
        <w:ind w:firstLine="851"/>
        <w:jc w:val="center"/>
      </w:pPr>
      <w:r w:rsidRPr="00596A46">
        <w:rPr>
          <w:b/>
        </w:rPr>
        <w:t>13. Юридические адреса и платежные реквизиты Сторон</w:t>
      </w:r>
    </w:p>
    <w:p w:rsidR="003514D3" w:rsidRPr="00596A46" w:rsidRDefault="003514D3" w:rsidP="003514D3">
      <w:pPr>
        <w:pStyle w:val="afc"/>
        <w:keepNext/>
        <w:keepLines/>
        <w:tabs>
          <w:tab w:val="left" w:pos="6810"/>
        </w:tabs>
        <w:ind w:firstLine="0"/>
        <w:jc w:val="both"/>
        <w:rPr>
          <w:sz w:val="24"/>
          <w:szCs w:val="24"/>
        </w:rPr>
      </w:pPr>
      <w:r w:rsidRPr="00596A46">
        <w:rPr>
          <w:b/>
          <w:sz w:val="24"/>
          <w:szCs w:val="24"/>
        </w:rPr>
        <w:t xml:space="preserve">Заказчик: </w:t>
      </w:r>
      <w:r w:rsidRPr="00596A46">
        <w:rPr>
          <w:sz w:val="24"/>
          <w:szCs w:val="24"/>
        </w:rPr>
        <w:t xml:space="preserve"> </w:t>
      </w:r>
      <w:r w:rsidRPr="00B524BA">
        <w:rPr>
          <w:sz w:val="24"/>
          <w:szCs w:val="24"/>
        </w:rPr>
        <w:t>Публичное акционерное общество «Центр по перевозке грузов в контейнерах «</w:t>
      </w:r>
      <w:proofErr w:type="spellStart"/>
      <w:r w:rsidRPr="00B524BA">
        <w:rPr>
          <w:sz w:val="24"/>
          <w:szCs w:val="24"/>
        </w:rPr>
        <w:t>ТрансКонтейнер</w:t>
      </w:r>
      <w:proofErr w:type="spellEnd"/>
      <w:r w:rsidRPr="00B524BA">
        <w:rPr>
          <w:sz w:val="24"/>
          <w:szCs w:val="24"/>
        </w:rPr>
        <w:t>»  (ПАО «</w:t>
      </w:r>
      <w:proofErr w:type="spellStart"/>
      <w:r w:rsidRPr="00B524BA">
        <w:rPr>
          <w:sz w:val="24"/>
          <w:szCs w:val="24"/>
        </w:rPr>
        <w:t>ТрансКонтейнер</w:t>
      </w:r>
      <w:proofErr w:type="spellEnd"/>
      <w:r w:rsidRPr="00B524BA">
        <w:rPr>
          <w:sz w:val="24"/>
          <w:szCs w:val="24"/>
        </w:rPr>
        <w:t>»)</w:t>
      </w:r>
    </w:p>
    <w:p w:rsidR="003514D3" w:rsidRPr="00B524BA" w:rsidRDefault="003514D3" w:rsidP="003514D3">
      <w:pPr>
        <w:keepNext/>
        <w:keepLines/>
        <w:shd w:val="clear" w:color="auto" w:fill="FFFFFF"/>
        <w:spacing w:line="322" w:lineRule="exact"/>
        <w:jc w:val="both"/>
        <w:rPr>
          <w:shd w:val="clear" w:color="auto" w:fill="FFFFFF"/>
        </w:rPr>
      </w:pPr>
      <w:r w:rsidRPr="00596A46">
        <w:rPr>
          <w:color w:val="000000"/>
          <w:spacing w:val="5"/>
        </w:rPr>
        <w:t xml:space="preserve">Место нахождения: </w:t>
      </w:r>
      <w:r w:rsidRPr="00B524BA">
        <w:rPr>
          <w:shd w:val="clear" w:color="auto" w:fill="FFFFFF"/>
        </w:rPr>
        <w:t>ИНН 7708591995   КПП 997650001</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Адрес (место нахождения): 141402, Московская область, Г.О. ХИМКИ, Г ХИМКИ, УЛ. ЛЕНИНГРАДСКАЯ, ВЛД. 39, СТР. 6, ОФИС 3 (ЭТАЖ 6)</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Почтовый адрес:  125047, г. Москва, Оружейный переулок, д. 19</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Филиал ПАО «</w:t>
      </w:r>
      <w:proofErr w:type="spellStart"/>
      <w:r w:rsidRPr="00B524BA">
        <w:rPr>
          <w:shd w:val="clear" w:color="auto" w:fill="FFFFFF"/>
        </w:rPr>
        <w:t>ТрансКонтейнер</w:t>
      </w:r>
      <w:proofErr w:type="spellEnd"/>
      <w:r w:rsidRPr="00B524BA">
        <w:rPr>
          <w:shd w:val="clear" w:color="auto" w:fill="FFFFFF"/>
        </w:rPr>
        <w:t xml:space="preserve">» </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на Горьковской железной дороге</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КПП (филиала) 525743001</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Адрес филиала: 603116, г.Н.Новгород, Московское шоссе, 1</w:t>
      </w:r>
      <w:r w:rsidR="00EC5D53">
        <w:rPr>
          <w:shd w:val="clear" w:color="auto" w:fill="FFFFFF"/>
        </w:rPr>
        <w:t>7</w:t>
      </w:r>
      <w:r w:rsidRPr="00B524BA">
        <w:rPr>
          <w:shd w:val="clear" w:color="auto" w:fill="FFFFFF"/>
        </w:rPr>
        <w:t>А</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Тел.(831)248-42-53, факс (831)275-46-50</w:t>
      </w:r>
    </w:p>
    <w:p w:rsidR="003514D3" w:rsidRPr="00B524BA" w:rsidRDefault="003514D3" w:rsidP="003514D3">
      <w:pPr>
        <w:keepNext/>
        <w:keepLines/>
        <w:shd w:val="clear" w:color="auto" w:fill="FFFFFF"/>
        <w:spacing w:line="322" w:lineRule="exact"/>
        <w:jc w:val="both"/>
        <w:rPr>
          <w:shd w:val="clear" w:color="auto" w:fill="FFFFFF"/>
        </w:rPr>
      </w:pPr>
      <w:proofErr w:type="spellStart"/>
      <w:proofErr w:type="gramStart"/>
      <w:r w:rsidRPr="00B524BA">
        <w:rPr>
          <w:shd w:val="clear" w:color="auto" w:fill="FFFFFF"/>
        </w:rPr>
        <w:t>Р</w:t>
      </w:r>
      <w:proofErr w:type="gramEnd"/>
      <w:r w:rsidRPr="00B524BA">
        <w:rPr>
          <w:shd w:val="clear" w:color="auto" w:fill="FFFFFF"/>
        </w:rPr>
        <w:t>\с</w:t>
      </w:r>
      <w:proofErr w:type="spellEnd"/>
      <w:r w:rsidRPr="00B524BA">
        <w:rPr>
          <w:shd w:val="clear" w:color="auto" w:fill="FFFFFF"/>
        </w:rPr>
        <w:t xml:space="preserve"> 40702810600240014351</w:t>
      </w:r>
    </w:p>
    <w:p w:rsidR="003514D3" w:rsidRPr="00B524BA" w:rsidRDefault="003514D3" w:rsidP="003514D3">
      <w:pPr>
        <w:keepNext/>
        <w:keepLines/>
        <w:shd w:val="clear" w:color="auto" w:fill="FFFFFF"/>
        <w:spacing w:line="322" w:lineRule="exact"/>
        <w:jc w:val="both"/>
        <w:rPr>
          <w:shd w:val="clear" w:color="auto" w:fill="FFFFFF"/>
        </w:rPr>
      </w:pPr>
      <w:r w:rsidRPr="00B524BA">
        <w:rPr>
          <w:shd w:val="clear" w:color="auto" w:fill="FFFFFF"/>
        </w:rPr>
        <w:t xml:space="preserve">в филиале ПАО Банка ВТБ в </w:t>
      </w:r>
      <w:proofErr w:type="gramStart"/>
      <w:r w:rsidRPr="00B524BA">
        <w:rPr>
          <w:shd w:val="clear" w:color="auto" w:fill="FFFFFF"/>
        </w:rPr>
        <w:t>г</w:t>
      </w:r>
      <w:proofErr w:type="gramEnd"/>
      <w:r w:rsidRPr="00B524BA">
        <w:rPr>
          <w:shd w:val="clear" w:color="auto" w:fill="FFFFFF"/>
        </w:rPr>
        <w:t>. Нижнем Новгороде</w:t>
      </w:r>
    </w:p>
    <w:p w:rsidR="003514D3" w:rsidRPr="00B524BA" w:rsidRDefault="003514D3" w:rsidP="003514D3">
      <w:pPr>
        <w:keepNext/>
        <w:keepLines/>
        <w:shd w:val="clear" w:color="auto" w:fill="FFFFFF"/>
        <w:spacing w:line="322" w:lineRule="exact"/>
        <w:jc w:val="both"/>
        <w:rPr>
          <w:shd w:val="clear" w:color="auto" w:fill="FFFFFF"/>
        </w:rPr>
      </w:pPr>
      <w:proofErr w:type="spellStart"/>
      <w:r w:rsidRPr="00B524BA">
        <w:rPr>
          <w:shd w:val="clear" w:color="auto" w:fill="FFFFFF"/>
        </w:rPr>
        <w:t>К\с</w:t>
      </w:r>
      <w:proofErr w:type="spellEnd"/>
      <w:r w:rsidRPr="00B524BA">
        <w:rPr>
          <w:shd w:val="clear" w:color="auto" w:fill="FFFFFF"/>
        </w:rPr>
        <w:t xml:space="preserve"> 30101810200000000837</w:t>
      </w:r>
    </w:p>
    <w:p w:rsidR="003514D3" w:rsidRPr="001F72DC" w:rsidRDefault="003514D3" w:rsidP="003514D3">
      <w:pPr>
        <w:keepNext/>
        <w:keepLines/>
        <w:shd w:val="clear" w:color="auto" w:fill="FFFFFF"/>
        <w:spacing w:line="322" w:lineRule="exact"/>
        <w:jc w:val="both"/>
      </w:pPr>
      <w:r w:rsidRPr="00B524BA">
        <w:rPr>
          <w:shd w:val="clear" w:color="auto" w:fill="FFFFFF"/>
        </w:rPr>
        <w:t>БИК 042202837</w:t>
      </w:r>
    </w:p>
    <w:p w:rsidR="00CA6A01" w:rsidRPr="00596A46" w:rsidRDefault="00CA6A01" w:rsidP="00CA6A01">
      <w:pPr>
        <w:pStyle w:val="afc"/>
        <w:keepNext/>
        <w:keepLines/>
        <w:ind w:firstLine="0"/>
        <w:rPr>
          <w:b/>
          <w:sz w:val="24"/>
          <w:szCs w:val="24"/>
        </w:rPr>
      </w:pPr>
    </w:p>
    <w:p w:rsidR="00CA6A01" w:rsidRPr="00596A46" w:rsidRDefault="00CA6A01" w:rsidP="00CA6A01">
      <w:pPr>
        <w:pStyle w:val="afc"/>
        <w:keepNext/>
        <w:keepLines/>
        <w:ind w:firstLine="0"/>
        <w:rPr>
          <w:sz w:val="24"/>
          <w:szCs w:val="24"/>
        </w:rPr>
      </w:pPr>
      <w:r w:rsidRPr="00596A46">
        <w:rPr>
          <w:b/>
          <w:sz w:val="24"/>
          <w:szCs w:val="24"/>
        </w:rPr>
        <w:t>Исполнитель: ________________________________________</w:t>
      </w:r>
    </w:p>
    <w:p w:rsidR="00CA6A01" w:rsidRPr="00596A46" w:rsidRDefault="00CA6A01" w:rsidP="00CA6A01">
      <w:pPr>
        <w:pStyle w:val="afc"/>
        <w:keepNext/>
        <w:keepLines/>
        <w:ind w:firstLine="0"/>
        <w:rPr>
          <w:sz w:val="24"/>
          <w:szCs w:val="24"/>
        </w:rPr>
      </w:pPr>
      <w:r w:rsidRPr="00596A46">
        <w:rPr>
          <w:color w:val="000000"/>
          <w:spacing w:val="5"/>
          <w:sz w:val="24"/>
          <w:szCs w:val="24"/>
        </w:rPr>
        <w:t>Место нахождения:</w:t>
      </w:r>
      <w:r w:rsidRPr="00596A46">
        <w:rPr>
          <w:b/>
          <w:sz w:val="24"/>
          <w:szCs w:val="24"/>
        </w:rPr>
        <w:t xml:space="preserve"> ________________________________________</w:t>
      </w:r>
    </w:p>
    <w:p w:rsidR="00CA6A01" w:rsidRPr="00596A46" w:rsidRDefault="00CA6A01" w:rsidP="00CA6A01">
      <w:pPr>
        <w:pStyle w:val="afc"/>
        <w:keepNext/>
        <w:keepLines/>
        <w:ind w:firstLine="0"/>
        <w:rPr>
          <w:sz w:val="24"/>
          <w:szCs w:val="24"/>
        </w:rPr>
      </w:pPr>
      <w:r w:rsidRPr="00596A46">
        <w:rPr>
          <w:sz w:val="24"/>
          <w:szCs w:val="24"/>
        </w:rPr>
        <w:t>Почтовый индекс:  _________,</w:t>
      </w:r>
      <w:r w:rsidRPr="00596A46">
        <w:rPr>
          <w:b/>
          <w:sz w:val="24"/>
          <w:szCs w:val="24"/>
        </w:rPr>
        <w:t xml:space="preserve">  </w:t>
      </w:r>
      <w:r w:rsidRPr="00596A46">
        <w:rPr>
          <w:sz w:val="24"/>
          <w:szCs w:val="24"/>
        </w:rPr>
        <w:t>адрес:______________________________</w:t>
      </w:r>
    </w:p>
    <w:p w:rsidR="00CA6A01" w:rsidRPr="00596A46" w:rsidRDefault="00CA6A01" w:rsidP="00CA6A01">
      <w:pPr>
        <w:pStyle w:val="afc"/>
        <w:keepNext/>
        <w:keepLines/>
        <w:ind w:firstLine="0"/>
        <w:rPr>
          <w:sz w:val="24"/>
          <w:szCs w:val="24"/>
        </w:rPr>
      </w:pPr>
      <w:r w:rsidRPr="00596A46">
        <w:rPr>
          <w:sz w:val="24"/>
          <w:szCs w:val="24"/>
        </w:rPr>
        <w:t xml:space="preserve">ОГРН_______________ИНН ______________, ОКПО ______________, </w:t>
      </w:r>
    </w:p>
    <w:p w:rsidR="00CA6A01" w:rsidRPr="00596A46" w:rsidRDefault="00CA6A01" w:rsidP="00CA6A01">
      <w:pPr>
        <w:pStyle w:val="afc"/>
        <w:keepNext/>
        <w:keepLines/>
        <w:ind w:firstLine="0"/>
        <w:rPr>
          <w:i/>
          <w:sz w:val="24"/>
          <w:szCs w:val="24"/>
        </w:rPr>
      </w:pPr>
      <w:r w:rsidRPr="00596A46">
        <w:rPr>
          <w:sz w:val="24"/>
          <w:szCs w:val="24"/>
        </w:rPr>
        <w:t>КПП ______________</w:t>
      </w:r>
      <w:proofErr w:type="gramStart"/>
      <w:r w:rsidRPr="00596A46">
        <w:rPr>
          <w:sz w:val="24"/>
          <w:szCs w:val="24"/>
        </w:rPr>
        <w:t xml:space="preserve"> ,</w:t>
      </w:r>
      <w:proofErr w:type="gramEnd"/>
      <w:r w:rsidRPr="00596A46">
        <w:rPr>
          <w:sz w:val="24"/>
          <w:szCs w:val="24"/>
        </w:rPr>
        <w:t xml:space="preserve"> </w:t>
      </w:r>
    </w:p>
    <w:p w:rsidR="00CA6A01" w:rsidRPr="00596A46" w:rsidRDefault="00CA6A01" w:rsidP="00CA6A01">
      <w:pPr>
        <w:pStyle w:val="af9"/>
        <w:keepNext/>
        <w:keepLines/>
        <w:rPr>
          <w:i/>
          <w:iCs/>
          <w:sz w:val="24"/>
        </w:rPr>
      </w:pPr>
      <w:proofErr w:type="spellStart"/>
      <w:proofErr w:type="gramStart"/>
      <w:r w:rsidRPr="00596A46">
        <w:rPr>
          <w:i/>
          <w:iCs/>
          <w:sz w:val="24"/>
        </w:rPr>
        <w:t>р</w:t>
      </w:r>
      <w:proofErr w:type="spellEnd"/>
      <w:proofErr w:type="gramEnd"/>
      <w:r w:rsidRPr="00596A46">
        <w:rPr>
          <w:i/>
          <w:iCs/>
          <w:sz w:val="24"/>
        </w:rPr>
        <w:t xml:space="preserve">/счет  ______________________ в  ____________________,            к/счет _______________________ в  ___________________________, БИК _______________, </w:t>
      </w:r>
    </w:p>
    <w:p w:rsidR="00CA6A01" w:rsidRPr="00596A46" w:rsidRDefault="00CA6A01" w:rsidP="00CA6A01">
      <w:pPr>
        <w:pStyle w:val="afc"/>
        <w:keepNext/>
        <w:keepLines/>
        <w:ind w:firstLine="0"/>
        <w:rPr>
          <w:sz w:val="24"/>
          <w:szCs w:val="24"/>
        </w:rPr>
      </w:pPr>
      <w:r w:rsidRPr="00596A46">
        <w:rPr>
          <w:iCs/>
          <w:sz w:val="24"/>
          <w:szCs w:val="24"/>
        </w:rPr>
        <w:t>тел.</w:t>
      </w:r>
      <w:r w:rsidRPr="00596A46">
        <w:rPr>
          <w:i/>
          <w:sz w:val="24"/>
          <w:szCs w:val="24"/>
        </w:rPr>
        <w:t xml:space="preserve"> ________</w:t>
      </w:r>
      <w:r w:rsidRPr="00596A46">
        <w:rPr>
          <w:sz w:val="24"/>
          <w:szCs w:val="24"/>
        </w:rPr>
        <w:t>, факс _____________,</w:t>
      </w:r>
    </w:p>
    <w:p w:rsidR="00CA6A01" w:rsidRPr="00596A46" w:rsidRDefault="00CA6A01" w:rsidP="00CA6A01">
      <w:pPr>
        <w:pStyle w:val="afc"/>
        <w:keepNext/>
        <w:keepLines/>
        <w:ind w:firstLine="0"/>
        <w:rPr>
          <w:sz w:val="24"/>
          <w:szCs w:val="24"/>
        </w:rPr>
      </w:pPr>
      <w:r w:rsidRPr="00596A46">
        <w:rPr>
          <w:sz w:val="24"/>
          <w:szCs w:val="24"/>
          <w:lang w:val="en-US"/>
        </w:rPr>
        <w:t>E</w:t>
      </w:r>
      <w:r w:rsidRPr="00596A46">
        <w:rPr>
          <w:sz w:val="24"/>
          <w:szCs w:val="24"/>
        </w:rPr>
        <w:t>-</w:t>
      </w:r>
      <w:r w:rsidRPr="00596A46">
        <w:rPr>
          <w:sz w:val="24"/>
          <w:szCs w:val="24"/>
          <w:lang w:val="en-US"/>
        </w:rPr>
        <w:t>mail</w:t>
      </w:r>
      <w:r w:rsidRPr="00596A46">
        <w:rPr>
          <w:sz w:val="24"/>
          <w:szCs w:val="24"/>
        </w:rPr>
        <w:t xml:space="preserve"> _________________</w:t>
      </w:r>
    </w:p>
    <w:p w:rsidR="00CA6A01" w:rsidRPr="00596A46" w:rsidRDefault="00CA6A01" w:rsidP="00CA6A01">
      <w:pPr>
        <w:pStyle w:val="afc"/>
        <w:keepNext/>
        <w:keepLines/>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A6A01" w:rsidRPr="00596A46" w:rsidTr="00567BBB">
        <w:trPr>
          <w:trHeight w:val="1394"/>
        </w:trPr>
        <w:tc>
          <w:tcPr>
            <w:tcW w:w="4705" w:type="dxa"/>
            <w:tcBorders>
              <w:top w:val="nil"/>
              <w:left w:val="nil"/>
              <w:bottom w:val="nil"/>
              <w:right w:val="nil"/>
            </w:tcBorders>
          </w:tcPr>
          <w:p w:rsidR="00CA6A01" w:rsidRPr="00596A46" w:rsidRDefault="00CA6A01" w:rsidP="00567BBB">
            <w:pPr>
              <w:keepNext/>
              <w:keepLines/>
            </w:pPr>
            <w:r w:rsidRPr="00596A46">
              <w:t>Заказчик:</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CA6A01" w:rsidRPr="00596A46" w:rsidRDefault="00CA6A01" w:rsidP="00567BBB">
            <w:pPr>
              <w:keepNext/>
              <w:keepLines/>
            </w:pPr>
            <w:r w:rsidRPr="00596A46">
              <w:t>Исполнитель:</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pPr>
            <w:r w:rsidRPr="00596A46">
              <w:rPr>
                <w:vertAlign w:val="superscript"/>
              </w:rPr>
              <w:t xml:space="preserve">(подпись)                        (Ф.И.О.)                                                                         </w:t>
            </w:r>
          </w:p>
        </w:tc>
      </w:tr>
    </w:tbl>
    <w:p w:rsidR="00CA6A01" w:rsidRDefault="00CA6A01" w:rsidP="00CA6A01">
      <w:pPr>
        <w:pStyle w:val="ConsNormal"/>
        <w:keepNext/>
        <w:keepLines/>
        <w:widowControl/>
        <w:ind w:firstLine="0"/>
        <w:jc w:val="right"/>
        <w:rPr>
          <w:rFonts w:ascii="Times New Roman" w:hAnsi="Times New Roman"/>
          <w:sz w:val="24"/>
          <w:szCs w:val="24"/>
        </w:rPr>
      </w:pPr>
    </w:p>
    <w:p w:rsidR="00CA6A01" w:rsidRDefault="00CA6A01" w:rsidP="00CA6A01">
      <w:pPr>
        <w:suppressAutoHyphens w:val="0"/>
        <w:spacing w:after="200" w:line="276" w:lineRule="auto"/>
        <w:rPr>
          <w:rFonts w:eastAsia="Arial"/>
        </w:rPr>
      </w:pPr>
      <w:r>
        <w:br w:type="page"/>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Приложение № 1</w:t>
      </w:r>
    </w:p>
    <w:p w:rsidR="00CA6A01" w:rsidRPr="00596A46" w:rsidRDefault="00CA6A01" w:rsidP="00CA6A01">
      <w:pPr>
        <w:pStyle w:val="ConsNormal"/>
        <w:keepNext/>
        <w:keepLines/>
        <w:widowControl/>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w:t>
      </w:r>
      <w:proofErr w:type="spellStart"/>
      <w:r w:rsidRPr="00596A46">
        <w:rPr>
          <w:rFonts w:ascii="Times New Roman" w:hAnsi="Times New Roman"/>
          <w:sz w:val="24"/>
          <w:szCs w:val="24"/>
        </w:rPr>
        <w:t>_____от</w:t>
      </w:r>
      <w:proofErr w:type="spellEnd"/>
      <w:r w:rsidRPr="00596A46">
        <w:rPr>
          <w:rFonts w:ascii="Times New Roman" w:hAnsi="Times New Roman"/>
          <w:sz w:val="24"/>
          <w:szCs w:val="24"/>
        </w:rPr>
        <w:t xml:space="preserve"> «___»________20__ г.</w:t>
      </w:r>
    </w:p>
    <w:p w:rsidR="00CA6A01" w:rsidRPr="00596A46" w:rsidRDefault="00CA6A01" w:rsidP="00CA6A01">
      <w:pPr>
        <w:pStyle w:val="ConsNormal"/>
        <w:keepNext/>
        <w:keepLines/>
        <w:widowControl/>
        <w:ind w:firstLine="0"/>
        <w:jc w:val="right"/>
        <w:rPr>
          <w:rFonts w:ascii="Times New Roman" w:hAnsi="Times New Roman"/>
          <w:sz w:val="24"/>
          <w:szCs w:val="24"/>
        </w:rPr>
      </w:pPr>
    </w:p>
    <w:p w:rsidR="00CA6A01" w:rsidRPr="00596A46" w:rsidRDefault="00CA6A01" w:rsidP="00CA6A01">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Техническое задание</w:t>
      </w:r>
    </w:p>
    <w:p w:rsidR="00CA6A01" w:rsidRPr="00596A46" w:rsidRDefault="00CA6A01" w:rsidP="00CA6A01">
      <w:pPr>
        <w:pStyle w:val="ConsNormal"/>
        <w:keepNext/>
        <w:keepLines/>
        <w:widowControl/>
        <w:ind w:firstLine="540"/>
        <w:jc w:val="both"/>
        <w:rPr>
          <w:rFonts w:ascii="Times New Roman" w:hAnsi="Times New Roman"/>
          <w:sz w:val="24"/>
          <w:szCs w:val="24"/>
        </w:rPr>
      </w:pPr>
    </w:p>
    <w:p w:rsidR="00CA6A01" w:rsidRPr="00AA163D" w:rsidRDefault="00CA6A01" w:rsidP="00CA6A01">
      <w:pPr>
        <w:pStyle w:val="aff7"/>
        <w:ind w:left="0" w:firstLine="567"/>
        <w:jc w:val="both"/>
        <w:rPr>
          <w:b/>
        </w:rPr>
      </w:pPr>
      <w:r w:rsidRPr="00AA163D">
        <w:rPr>
          <w:b/>
        </w:rPr>
        <w:t>4.1.Наименование и виды работ:</w:t>
      </w:r>
    </w:p>
    <w:p w:rsidR="00CA6A01" w:rsidRPr="00AA163D" w:rsidRDefault="00CA6A01" w:rsidP="00CA6A01">
      <w:pPr>
        <w:autoSpaceDE w:val="0"/>
        <w:autoSpaceDN w:val="0"/>
        <w:adjustRightInd w:val="0"/>
        <w:ind w:firstLine="567"/>
        <w:jc w:val="both"/>
      </w:pPr>
      <w:r w:rsidRPr="00AA163D">
        <w:t>Необходимо выполнить косметический ремонт помещения гаража, восстановление гранитного покрытия крыльца перед зданием.</w:t>
      </w:r>
    </w:p>
    <w:p w:rsidR="00CA6A01" w:rsidRPr="00AA163D" w:rsidRDefault="00CA6A01" w:rsidP="00CA6A01">
      <w:pPr>
        <w:ind w:firstLine="567"/>
        <w:jc w:val="both"/>
        <w:rPr>
          <w:b/>
        </w:rPr>
      </w:pPr>
      <w:r w:rsidRPr="00AA163D">
        <w:rPr>
          <w:b/>
        </w:rPr>
        <w:t>4.</w:t>
      </w:r>
      <w:r>
        <w:rPr>
          <w:b/>
        </w:rPr>
        <w:t>2</w:t>
      </w:r>
      <w:r w:rsidRPr="00AA163D">
        <w:rPr>
          <w:b/>
        </w:rPr>
        <w:t>. Общие требования к рабочей среде.</w:t>
      </w:r>
    </w:p>
    <w:p w:rsidR="00CA6A01" w:rsidRPr="00AA163D" w:rsidRDefault="00CA6A01" w:rsidP="00CA6A01">
      <w:pPr>
        <w:pStyle w:val="af9"/>
        <w:ind w:firstLine="567"/>
        <w:contextualSpacing/>
        <w:rPr>
          <w:sz w:val="24"/>
        </w:rPr>
      </w:pPr>
      <w:r w:rsidRPr="00AA163D">
        <w:rPr>
          <w:sz w:val="24"/>
        </w:rPr>
        <w:t>Работы  выполняются без остановки действующего предприятия с соблюдением режима работы офиса филиала ПАО «</w:t>
      </w:r>
      <w:proofErr w:type="spellStart"/>
      <w:r w:rsidRPr="00AA163D">
        <w:rPr>
          <w:sz w:val="24"/>
        </w:rPr>
        <w:t>ТрансКонтейнер</w:t>
      </w:r>
      <w:proofErr w:type="spellEnd"/>
      <w:r w:rsidRPr="00AA163D">
        <w:rPr>
          <w:sz w:val="24"/>
        </w:rPr>
        <w:t>» на Горьковской железной дороге.</w:t>
      </w:r>
    </w:p>
    <w:p w:rsidR="00CA6A01" w:rsidRPr="00AA163D" w:rsidRDefault="00CA6A01" w:rsidP="00CA6A01">
      <w:pPr>
        <w:ind w:firstLine="567"/>
        <w:jc w:val="both"/>
        <w:rPr>
          <w:b/>
        </w:rPr>
      </w:pPr>
      <w:r w:rsidRPr="00AA163D">
        <w:rPr>
          <w:b/>
        </w:rPr>
        <w:t>4.</w:t>
      </w:r>
      <w:r>
        <w:rPr>
          <w:b/>
        </w:rPr>
        <w:t>3</w:t>
      </w:r>
      <w:r w:rsidRPr="00AA163D">
        <w:rPr>
          <w:b/>
        </w:rPr>
        <w:t>. Общие функциональные требования.</w:t>
      </w:r>
    </w:p>
    <w:p w:rsidR="00CA6A01" w:rsidRPr="00AA163D" w:rsidRDefault="00CA6A01" w:rsidP="00CA6A01">
      <w:pPr>
        <w:pStyle w:val="af9"/>
        <w:ind w:firstLine="567"/>
        <w:contextualSpacing/>
        <w:rPr>
          <w:sz w:val="24"/>
        </w:rPr>
      </w:pPr>
      <w:r w:rsidRPr="00AA163D">
        <w:rPr>
          <w:sz w:val="24"/>
        </w:rPr>
        <w:t>Работы должны быть выполнены в соответствии с нормативными документами РФ (</w:t>
      </w:r>
      <w:proofErr w:type="spellStart"/>
      <w:r w:rsidRPr="00AA163D">
        <w:rPr>
          <w:sz w:val="24"/>
        </w:rPr>
        <w:t>СНиП</w:t>
      </w:r>
      <w:proofErr w:type="spellEnd"/>
      <w:r w:rsidRPr="00AA163D">
        <w:rPr>
          <w:sz w:val="24"/>
        </w:rPr>
        <w:t xml:space="preserve">, ГОСТ, </w:t>
      </w:r>
      <w:proofErr w:type="spellStart"/>
      <w:r w:rsidRPr="00AA163D">
        <w:rPr>
          <w:sz w:val="24"/>
        </w:rPr>
        <w:t>СанПиН</w:t>
      </w:r>
      <w:proofErr w:type="spellEnd"/>
      <w:r w:rsidRPr="00AA163D">
        <w:rPr>
          <w:sz w:val="24"/>
        </w:rPr>
        <w:t xml:space="preserve"> и др.).</w:t>
      </w:r>
    </w:p>
    <w:p w:rsidR="00CA6A01" w:rsidRPr="00AA163D" w:rsidRDefault="00CA6A01" w:rsidP="00CA6A01">
      <w:pPr>
        <w:pStyle w:val="affa"/>
        <w:ind w:firstLine="851"/>
        <w:jc w:val="both"/>
        <w:rPr>
          <w:rFonts w:ascii="Times New Roman" w:hAnsi="Times New Roman"/>
          <w:sz w:val="24"/>
          <w:szCs w:val="24"/>
        </w:rPr>
      </w:pPr>
      <w:r w:rsidRPr="00AA163D">
        <w:rPr>
          <w:rFonts w:ascii="Times New Roman" w:hAnsi="Times New Roman"/>
          <w:sz w:val="24"/>
          <w:szCs w:val="24"/>
        </w:rPr>
        <w:t>Материалы, применяемые для производства работ – в соответствии с рабочей документацией и локальным сметным расчетом.</w:t>
      </w:r>
    </w:p>
    <w:p w:rsidR="00CA6A01" w:rsidRPr="00AA163D" w:rsidRDefault="00CA6A01" w:rsidP="00CA6A01">
      <w:pPr>
        <w:pStyle w:val="affa"/>
        <w:ind w:firstLine="851"/>
        <w:jc w:val="both"/>
        <w:rPr>
          <w:rFonts w:ascii="Times New Roman" w:hAnsi="Times New Roman"/>
          <w:b/>
          <w:sz w:val="24"/>
          <w:szCs w:val="24"/>
        </w:rPr>
      </w:pPr>
      <w:r w:rsidRPr="00AA163D">
        <w:rPr>
          <w:rFonts w:ascii="Times New Roman" w:eastAsia="MS Mincho" w:hAnsi="Times New Roman"/>
          <w:sz w:val="24"/>
          <w:szCs w:val="24"/>
          <w:lang w:eastAsia="ru-RU"/>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AA163D">
        <w:rPr>
          <w:rFonts w:ascii="Times New Roman" w:hAnsi="Times New Roman"/>
          <w:sz w:val="24"/>
          <w:szCs w:val="24"/>
        </w:rPr>
        <w:t>Наименования материалов (в том числе их характеристики) перед началом выполнения работ должны быть согласованы с Заказчиком.</w:t>
      </w:r>
    </w:p>
    <w:p w:rsidR="00CA6A01" w:rsidRPr="00AA163D" w:rsidRDefault="00CA6A01" w:rsidP="00CA6A01">
      <w:pPr>
        <w:pStyle w:val="affa"/>
        <w:ind w:firstLine="851"/>
        <w:jc w:val="both"/>
        <w:rPr>
          <w:rFonts w:ascii="Times New Roman" w:hAnsi="Times New Roman"/>
          <w:sz w:val="24"/>
          <w:szCs w:val="24"/>
        </w:rPr>
      </w:pPr>
      <w:r w:rsidRPr="00AA163D">
        <w:rPr>
          <w:rFonts w:ascii="Times New Roman" w:hAnsi="Times New Roman"/>
          <w:sz w:val="24"/>
          <w:szCs w:val="24"/>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CA6A01" w:rsidRPr="00AA163D" w:rsidRDefault="00CA6A01" w:rsidP="00CA6A01">
      <w:pPr>
        <w:pStyle w:val="aff7"/>
        <w:ind w:left="0" w:firstLine="567"/>
        <w:jc w:val="both"/>
      </w:pPr>
      <w:r w:rsidRPr="00AA163D">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AA163D">
        <w:t>электробезопасности</w:t>
      </w:r>
      <w:proofErr w:type="spellEnd"/>
      <w:r w:rsidRPr="00AA163D">
        <w:t>, режима работы предприятия.</w:t>
      </w:r>
    </w:p>
    <w:p w:rsidR="00CA6A01" w:rsidRPr="00AA163D" w:rsidRDefault="00CA6A01" w:rsidP="00CA6A01">
      <w:pPr>
        <w:pStyle w:val="aff7"/>
        <w:ind w:left="0" w:firstLine="567"/>
        <w:jc w:val="both"/>
      </w:pPr>
      <w:r w:rsidRPr="00AA163D">
        <w:t xml:space="preserve">Гарантийные обязательства по выполненному комплексу работ должны составлять не менее 24 месяцев </w:t>
      </w:r>
      <w:proofErr w:type="gramStart"/>
      <w:r w:rsidRPr="00AA163D">
        <w:t>с даты подписания</w:t>
      </w:r>
      <w:proofErr w:type="gramEnd"/>
      <w:r w:rsidRPr="00AA163D">
        <w:t xml:space="preserve"> Сторонами акта сдачи-приемки выполненных Работ. </w:t>
      </w:r>
    </w:p>
    <w:p w:rsidR="00CA6A01" w:rsidRPr="00AA163D" w:rsidRDefault="00CA6A01" w:rsidP="00CA6A01">
      <w:pPr>
        <w:widowControl w:val="0"/>
        <w:ind w:right="-2" w:firstLine="540"/>
        <w:jc w:val="both"/>
        <w:rPr>
          <w:color w:val="000000"/>
        </w:rPr>
      </w:pPr>
      <w:r w:rsidRPr="00AA163D">
        <w:rPr>
          <w:color w:val="000000"/>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CA6A01" w:rsidRPr="00AA163D" w:rsidRDefault="00CA6A01" w:rsidP="00CA6A01">
      <w:pPr>
        <w:widowControl w:val="0"/>
        <w:ind w:right="-2" w:firstLine="540"/>
        <w:jc w:val="both"/>
        <w:rPr>
          <w:color w:val="000000"/>
        </w:rPr>
      </w:pPr>
      <w:r w:rsidRPr="00AA163D">
        <w:rPr>
          <w:color w:val="000000"/>
        </w:rPr>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CA6A01" w:rsidRPr="00AA163D" w:rsidRDefault="00CA6A01" w:rsidP="00CA6A01">
      <w:pPr>
        <w:widowControl w:val="0"/>
        <w:ind w:right="-2" w:firstLine="540"/>
        <w:jc w:val="both"/>
        <w:rPr>
          <w:color w:val="000000"/>
        </w:rPr>
      </w:pPr>
      <w:r w:rsidRPr="00AA163D">
        <w:rPr>
          <w:color w:val="000000"/>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sidRPr="00AA163D">
        <w:rPr>
          <w:color w:val="000000"/>
        </w:rPr>
        <w:t>кт всл</w:t>
      </w:r>
      <w:proofErr w:type="gramEnd"/>
      <w:r w:rsidRPr="00AA163D">
        <w:rPr>
          <w:color w:val="000000"/>
        </w:rPr>
        <w:t>едствие недостатков, за которые отвечает Исполнитель.</w:t>
      </w:r>
    </w:p>
    <w:p w:rsidR="00CA6A01" w:rsidRPr="00AA163D" w:rsidRDefault="00CA6A01" w:rsidP="00CA6A01">
      <w:pPr>
        <w:pStyle w:val="aff7"/>
        <w:ind w:left="0" w:firstLine="567"/>
        <w:jc w:val="both"/>
      </w:pPr>
      <w:r w:rsidRPr="00AA163D">
        <w:rPr>
          <w:bCs/>
          <w:color w:val="000000"/>
        </w:rPr>
        <w:t>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CA6A01" w:rsidRPr="00AA163D" w:rsidRDefault="00CA6A01" w:rsidP="00CA6A01">
      <w:pPr>
        <w:pStyle w:val="aff7"/>
        <w:ind w:left="0" w:firstLine="567"/>
        <w:jc w:val="both"/>
      </w:pPr>
      <w:r w:rsidRPr="00AA163D">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CA6A01" w:rsidRPr="00AA163D" w:rsidRDefault="00CA6A01" w:rsidP="00CA6A01">
      <w:pPr>
        <w:pStyle w:val="aff7"/>
        <w:ind w:left="0" w:firstLine="567"/>
        <w:jc w:val="both"/>
      </w:pPr>
    </w:p>
    <w:p w:rsidR="00CA6A01" w:rsidRPr="00AA163D" w:rsidRDefault="00CA6A01" w:rsidP="00CA6A01">
      <w:pPr>
        <w:ind w:firstLine="567"/>
        <w:jc w:val="both"/>
        <w:rPr>
          <w:b/>
        </w:rPr>
      </w:pPr>
      <w:r w:rsidRPr="00AA163D">
        <w:rPr>
          <w:b/>
        </w:rPr>
        <w:t>4.4. Требования безопасности.</w:t>
      </w:r>
    </w:p>
    <w:p w:rsidR="00CA6A01" w:rsidRPr="00AA163D" w:rsidRDefault="00CA6A01" w:rsidP="00CA6A01">
      <w:pPr>
        <w:ind w:firstLine="567"/>
        <w:jc w:val="both"/>
      </w:pPr>
      <w:r w:rsidRPr="00AA163D">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AA163D">
        <w:t>электробезопасности</w:t>
      </w:r>
      <w:proofErr w:type="spellEnd"/>
      <w:r w:rsidRPr="00AA163D">
        <w:t xml:space="preserve">, режима </w:t>
      </w:r>
      <w:r w:rsidRPr="00AA163D">
        <w:lastRenderedPageBreak/>
        <w:t xml:space="preserve">работы заказчика. Ответственность за выполнение требований охраны труда, </w:t>
      </w:r>
      <w:proofErr w:type="spellStart"/>
      <w:r w:rsidRPr="00AA163D">
        <w:t>электробезопасности</w:t>
      </w:r>
      <w:proofErr w:type="spellEnd"/>
      <w:r w:rsidRPr="00AA163D">
        <w:t xml:space="preserve">, пожарной безопасности возлагается на Победителя открытого конкурса. </w:t>
      </w:r>
    </w:p>
    <w:p w:rsidR="00CA6A01" w:rsidRPr="00AA163D" w:rsidRDefault="00CA6A01" w:rsidP="00CA6A01">
      <w:pPr>
        <w:ind w:firstLine="567"/>
        <w:jc w:val="both"/>
      </w:pPr>
      <w:r w:rsidRPr="00AA163D">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A6A01" w:rsidRPr="00AA163D" w:rsidRDefault="00CA6A01" w:rsidP="00CA6A01">
      <w:pPr>
        <w:ind w:firstLine="567"/>
        <w:jc w:val="both"/>
      </w:pPr>
      <w:r w:rsidRPr="00AA163D">
        <w:t>Выполняемые работы, равно как и их результат, должны соответствовать требованиям:</w:t>
      </w:r>
    </w:p>
    <w:p w:rsidR="00CA6A01" w:rsidRPr="00AA163D" w:rsidRDefault="00CA6A01" w:rsidP="00CA6A01">
      <w:pPr>
        <w:ind w:firstLine="567"/>
        <w:jc w:val="both"/>
      </w:pPr>
      <w:r w:rsidRPr="00AA163D">
        <w:t>−</w:t>
      </w:r>
      <w:r w:rsidRPr="00AA163D">
        <w:tab/>
        <w:t>«СП 49.13330.2010 «Безопасность труда в строительстве. Часть 1. Общие требования»;</w:t>
      </w:r>
    </w:p>
    <w:p w:rsidR="00CA6A01" w:rsidRPr="00AA163D" w:rsidRDefault="00CA6A01" w:rsidP="00CA6A01">
      <w:pPr>
        <w:ind w:firstLine="567"/>
        <w:jc w:val="both"/>
      </w:pPr>
      <w:r w:rsidRPr="00AA163D">
        <w:t>−</w:t>
      </w:r>
      <w:r w:rsidRPr="00AA163D">
        <w:tab/>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AA163D">
        <w:t>СНиП</w:t>
      </w:r>
      <w:proofErr w:type="spellEnd"/>
      <w:r w:rsidRPr="00AA163D">
        <w:t xml:space="preserve"> 12-04-2002»; </w:t>
      </w:r>
    </w:p>
    <w:p w:rsidR="00CA6A01" w:rsidRPr="00AA163D" w:rsidRDefault="00CA6A01" w:rsidP="00CA6A01">
      <w:pPr>
        <w:ind w:firstLine="567"/>
        <w:jc w:val="both"/>
      </w:pPr>
      <w:r w:rsidRPr="00AA163D">
        <w:t>−</w:t>
      </w:r>
      <w:r w:rsidRPr="00AA163D">
        <w:tab/>
        <w:t xml:space="preserve">иные </w:t>
      </w:r>
      <w:proofErr w:type="spellStart"/>
      <w:r w:rsidRPr="00AA163D">
        <w:t>СНиП</w:t>
      </w:r>
      <w:proofErr w:type="spellEnd"/>
      <w:r w:rsidRPr="00AA163D">
        <w:t xml:space="preserve">, ГОСТ, </w:t>
      </w:r>
      <w:proofErr w:type="spellStart"/>
      <w:r w:rsidRPr="00AA163D">
        <w:t>СанПин</w:t>
      </w:r>
      <w:proofErr w:type="spellEnd"/>
      <w:r w:rsidRPr="00AA163D">
        <w:t>, связанные с выполнением работ по строительству/реконструкции/модернизации/капитальному ремонту контейнерных площадок и иных опасных производственных объектов.</w:t>
      </w:r>
    </w:p>
    <w:p w:rsidR="00CA6A01" w:rsidRPr="00AA163D" w:rsidRDefault="00CA6A01" w:rsidP="00CA6A01">
      <w:pPr>
        <w:ind w:firstLine="567"/>
        <w:jc w:val="both"/>
      </w:pPr>
      <w:r w:rsidRPr="00AA163D">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w:t>
      </w:r>
      <w:proofErr w:type="spellStart"/>
      <w:r w:rsidRPr="00AA163D">
        <w:t>СНиП</w:t>
      </w:r>
      <w:proofErr w:type="spellEnd"/>
      <w:r w:rsidRPr="00AA163D">
        <w:t xml:space="preserve"> 12-01-2004» в объеме, достаточном для сдачи объекта в эксплуатацию. </w:t>
      </w:r>
    </w:p>
    <w:p w:rsidR="00CA6A01" w:rsidRPr="00AA163D" w:rsidRDefault="00CA6A01" w:rsidP="00CA6A01">
      <w:pPr>
        <w:ind w:firstLine="567"/>
        <w:jc w:val="both"/>
      </w:pPr>
      <w:r w:rsidRPr="00AA163D">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A6A01" w:rsidRPr="00AA163D" w:rsidRDefault="00CA6A01" w:rsidP="00CA6A01">
      <w:pPr>
        <w:ind w:firstLine="567"/>
        <w:jc w:val="both"/>
      </w:pPr>
      <w:r w:rsidRPr="00AA163D">
        <w:t xml:space="preserve">Ответственность за выполнение требований охраны труда, </w:t>
      </w:r>
      <w:proofErr w:type="spellStart"/>
      <w:r w:rsidRPr="00AA163D">
        <w:t>электробезопасности</w:t>
      </w:r>
      <w:proofErr w:type="spellEnd"/>
      <w:r w:rsidRPr="00AA163D">
        <w:t>, пожарной безопасности возлагается на Исполнителя работ.</w:t>
      </w:r>
    </w:p>
    <w:p w:rsidR="00CA6A01" w:rsidRPr="00AA163D" w:rsidRDefault="00CA6A01" w:rsidP="00CA6A01">
      <w:pPr>
        <w:ind w:firstLine="567"/>
        <w:jc w:val="both"/>
      </w:pPr>
      <w:r w:rsidRPr="00AA163D">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CA6A01" w:rsidRPr="00AA163D" w:rsidRDefault="00CA6A01" w:rsidP="00CA6A01">
      <w:pPr>
        <w:ind w:firstLine="567"/>
        <w:jc w:val="both"/>
      </w:pPr>
    </w:p>
    <w:p w:rsidR="00CA6A01" w:rsidRPr="00AA163D" w:rsidRDefault="00CA6A01" w:rsidP="00CA6A01">
      <w:pPr>
        <w:ind w:firstLine="567"/>
        <w:jc w:val="both"/>
      </w:pPr>
      <w:r w:rsidRPr="00AA163D">
        <w:rPr>
          <w:b/>
        </w:rPr>
        <w:t>4.5. Правила приемки.</w:t>
      </w:r>
    </w:p>
    <w:p w:rsidR="00CA6A01" w:rsidRPr="00AA163D" w:rsidRDefault="00CA6A01" w:rsidP="00CA6A01">
      <w:pPr>
        <w:ind w:firstLine="567"/>
        <w:jc w:val="both"/>
      </w:pPr>
      <w:r w:rsidRPr="00AA163D">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CA6A01" w:rsidRPr="00AA163D" w:rsidRDefault="00CA6A01" w:rsidP="00CA6A01">
      <w:pPr>
        <w:ind w:firstLine="567"/>
        <w:jc w:val="both"/>
      </w:pPr>
      <w:r w:rsidRPr="00AA163D">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CA6A01" w:rsidRPr="00AA163D" w:rsidRDefault="00CA6A01" w:rsidP="00CA6A01">
      <w:pPr>
        <w:ind w:firstLine="567"/>
        <w:jc w:val="both"/>
      </w:pPr>
    </w:p>
    <w:p w:rsidR="00CA6A01" w:rsidRPr="00AA163D" w:rsidRDefault="00CA6A01" w:rsidP="00CA6A01">
      <w:pPr>
        <w:ind w:firstLine="567"/>
        <w:jc w:val="both"/>
      </w:pPr>
      <w:r w:rsidRPr="00AA163D">
        <w:rPr>
          <w:b/>
        </w:rPr>
        <w:t>4.</w:t>
      </w:r>
      <w:r>
        <w:rPr>
          <w:b/>
        </w:rPr>
        <w:t>6</w:t>
      </w:r>
      <w:r w:rsidRPr="00AA163D">
        <w:rPr>
          <w:b/>
        </w:rPr>
        <w:t>.</w:t>
      </w:r>
      <w:r w:rsidRPr="00AA163D">
        <w:t xml:space="preserve"> </w:t>
      </w:r>
      <w:r w:rsidRPr="00AA163D">
        <w:rPr>
          <w:b/>
        </w:rPr>
        <w:t>Место выполнения работ:</w:t>
      </w:r>
    </w:p>
    <w:p w:rsidR="00CA6A01" w:rsidRPr="00AA163D" w:rsidRDefault="00CA6A01" w:rsidP="00CA6A01">
      <w:pPr>
        <w:ind w:firstLine="567"/>
        <w:jc w:val="both"/>
      </w:pPr>
      <w:r w:rsidRPr="00AA163D">
        <w:t>г. Нижний Новгород, Московское шоссе, д.1</w:t>
      </w:r>
      <w:r w:rsidR="00EC5D53">
        <w:t>7</w:t>
      </w:r>
      <w:r w:rsidRPr="00AA163D">
        <w:t>А, филиала ПАО «</w:t>
      </w:r>
      <w:proofErr w:type="spellStart"/>
      <w:r w:rsidRPr="00AA163D">
        <w:t>ТрансКонтейнер</w:t>
      </w:r>
      <w:proofErr w:type="spellEnd"/>
      <w:r w:rsidRPr="00AA163D">
        <w:t>» на Горьковской железной дороге.</w:t>
      </w:r>
    </w:p>
    <w:p w:rsidR="00CA6A01" w:rsidRPr="00AA163D" w:rsidRDefault="00CA6A01" w:rsidP="00CA6A01">
      <w:pPr>
        <w:ind w:firstLine="567"/>
        <w:jc w:val="both"/>
      </w:pPr>
    </w:p>
    <w:p w:rsidR="00CA6A01" w:rsidRPr="00AA163D" w:rsidRDefault="00CA6A01" w:rsidP="00CA6A01">
      <w:pPr>
        <w:ind w:firstLine="567"/>
        <w:jc w:val="both"/>
        <w:rPr>
          <w:b/>
        </w:rPr>
      </w:pPr>
      <w:r w:rsidRPr="00AA163D">
        <w:rPr>
          <w:b/>
        </w:rPr>
        <w:t>4.</w:t>
      </w:r>
      <w:r>
        <w:rPr>
          <w:b/>
        </w:rPr>
        <w:t>7</w:t>
      </w:r>
      <w:r w:rsidRPr="00AA163D">
        <w:rPr>
          <w:b/>
        </w:rPr>
        <w:t xml:space="preserve">. Условия выполнения работ: </w:t>
      </w:r>
    </w:p>
    <w:p w:rsidR="00CA6A01" w:rsidRPr="00AA163D" w:rsidRDefault="00CA6A01" w:rsidP="00CA6A01">
      <w:pPr>
        <w:ind w:firstLine="567"/>
        <w:jc w:val="both"/>
      </w:pPr>
      <w:r w:rsidRPr="00AA163D">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CA6A01" w:rsidRPr="00AA163D" w:rsidRDefault="00CA6A01" w:rsidP="00CA6A01">
      <w:pPr>
        <w:ind w:firstLine="567"/>
        <w:jc w:val="both"/>
      </w:pPr>
      <w:r w:rsidRPr="00AA163D">
        <w:lastRenderedPageBreak/>
        <w:t>Исполнитель  по договору должен качественно и в срок выполнить работы по капитальному ремонту встроенно-пристроенного помещения №1 инв. № 010114 филиала ПАО «</w:t>
      </w:r>
      <w:proofErr w:type="spellStart"/>
      <w:r w:rsidRPr="00AA163D">
        <w:t>ТрансКонтейнер</w:t>
      </w:r>
      <w:proofErr w:type="spellEnd"/>
      <w:r w:rsidRPr="00AA163D">
        <w:t xml:space="preserve">» на Горьковской железной дороге, расположенного по адресу: </w:t>
      </w:r>
      <w:proofErr w:type="gramStart"/>
      <w:r w:rsidRPr="00AA163D">
        <w:t>г</w:t>
      </w:r>
      <w:proofErr w:type="gramEnd"/>
      <w:r w:rsidRPr="00AA163D">
        <w:t>. Нижний Новгород, Московское шоссе, 1</w:t>
      </w:r>
      <w:r w:rsidR="00EC5D53">
        <w:t>7</w:t>
      </w:r>
      <w:r w:rsidRPr="00AA163D">
        <w:t>А.</w:t>
      </w:r>
    </w:p>
    <w:p w:rsidR="00CA6A01" w:rsidRPr="00AA163D" w:rsidRDefault="00CA6A01" w:rsidP="00CA6A01">
      <w:pPr>
        <w:keepNext/>
        <w:keepLines/>
        <w:ind w:firstLine="567"/>
        <w:jc w:val="both"/>
        <w:rPr>
          <w:b/>
        </w:rPr>
      </w:pPr>
    </w:p>
    <w:p w:rsidR="00CA6A01" w:rsidRPr="00AA163D" w:rsidRDefault="00CA6A01" w:rsidP="00CA6A01">
      <w:pPr>
        <w:keepNext/>
        <w:keepLines/>
        <w:ind w:firstLine="567"/>
        <w:jc w:val="both"/>
        <w:rPr>
          <w:b/>
        </w:rPr>
      </w:pPr>
      <w:r w:rsidRPr="00AA163D">
        <w:rPr>
          <w:b/>
        </w:rPr>
        <w:t>4.</w:t>
      </w:r>
      <w:r>
        <w:rPr>
          <w:b/>
        </w:rPr>
        <w:t>8</w:t>
      </w:r>
      <w:r w:rsidRPr="00AA163D">
        <w:rPr>
          <w:b/>
        </w:rPr>
        <w:t xml:space="preserve">. Рабочее  время  обслуживания  объектов Заказчика. </w:t>
      </w:r>
    </w:p>
    <w:p w:rsidR="00CA6A01" w:rsidRPr="00AA163D" w:rsidRDefault="00CA6A01" w:rsidP="00CA6A01">
      <w:pPr>
        <w:ind w:firstLine="567"/>
        <w:jc w:val="both"/>
      </w:pPr>
      <w:r w:rsidRPr="00AA163D">
        <w:t>Исполнитель должен обеспечивать проведение строительных работ на объекте Заказчика круглосуточно.</w:t>
      </w:r>
    </w:p>
    <w:p w:rsidR="00CA6A01" w:rsidRPr="00AA163D" w:rsidRDefault="00CA6A01" w:rsidP="00CA6A01">
      <w:pPr>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A6A01" w:rsidRPr="00596A46" w:rsidTr="00567BBB">
        <w:trPr>
          <w:trHeight w:val="2074"/>
        </w:trPr>
        <w:tc>
          <w:tcPr>
            <w:tcW w:w="4705" w:type="dxa"/>
            <w:tcBorders>
              <w:top w:val="nil"/>
              <w:left w:val="nil"/>
              <w:bottom w:val="nil"/>
              <w:right w:val="nil"/>
            </w:tcBorders>
          </w:tcPr>
          <w:p w:rsidR="00CA6A01" w:rsidRPr="00596A46" w:rsidRDefault="00CA6A01" w:rsidP="00567BBB">
            <w:pPr>
              <w:keepNext/>
              <w:keepLines/>
            </w:pPr>
            <w:r w:rsidRPr="00596A46">
              <w:t>От Заказчика:</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CA6A01" w:rsidRPr="00596A46" w:rsidRDefault="00CA6A01" w:rsidP="00567BBB">
            <w:pPr>
              <w:keepNext/>
              <w:keepLines/>
            </w:pPr>
            <w:r w:rsidRPr="00596A46">
              <w:t>От Исполнителя:</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pPr>
            <w:r w:rsidRPr="00596A46">
              <w:rPr>
                <w:vertAlign w:val="superscript"/>
              </w:rPr>
              <w:t xml:space="preserve">(подпись)                        (Ф.И.О.)                                                                          </w:t>
            </w:r>
          </w:p>
        </w:tc>
      </w:tr>
    </w:tbl>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rmal"/>
        <w:keepNext/>
        <w:keepLines/>
        <w:widowControl/>
        <w:ind w:firstLine="0"/>
        <w:jc w:val="right"/>
        <w:rPr>
          <w:rFonts w:ascii="Times New Roman" w:hAnsi="Times New Roman"/>
          <w:sz w:val="24"/>
          <w:szCs w:val="24"/>
        </w:rPr>
      </w:pPr>
    </w:p>
    <w:p w:rsidR="00CA6A01" w:rsidRPr="00596A46" w:rsidRDefault="00CA6A01" w:rsidP="00CA6A01">
      <w:pPr>
        <w:pStyle w:val="ConsNormal"/>
        <w:keepNext/>
        <w:keepLines/>
        <w:widowControl/>
        <w:ind w:firstLine="0"/>
        <w:jc w:val="right"/>
        <w:rPr>
          <w:rFonts w:ascii="Times New Roman" w:hAnsi="Times New Roman"/>
          <w:sz w:val="24"/>
          <w:szCs w:val="24"/>
        </w:rPr>
      </w:pPr>
    </w:p>
    <w:p w:rsidR="00CA6A01" w:rsidRPr="00596A46" w:rsidRDefault="00CA6A01" w:rsidP="00CA6A01">
      <w:pPr>
        <w:pStyle w:val="ConsNormal"/>
        <w:keepNext/>
        <w:keepLines/>
        <w:widowControl/>
        <w:ind w:firstLine="0"/>
        <w:jc w:val="right"/>
        <w:rPr>
          <w:rFonts w:ascii="Times New Roman" w:hAnsi="Times New Roman"/>
          <w:sz w:val="24"/>
          <w:szCs w:val="24"/>
        </w:rPr>
      </w:pPr>
    </w:p>
    <w:p w:rsidR="00CA6A01" w:rsidRPr="00596A46" w:rsidRDefault="00CA6A01" w:rsidP="00CA6A01">
      <w:pPr>
        <w:pStyle w:val="ConsNormal"/>
        <w:keepNext/>
        <w:keepLines/>
        <w:widowControl/>
        <w:ind w:firstLine="0"/>
        <w:jc w:val="right"/>
        <w:rPr>
          <w:rFonts w:ascii="Times New Roman" w:hAnsi="Times New Roman"/>
          <w:sz w:val="24"/>
          <w:szCs w:val="24"/>
        </w:rPr>
      </w:pPr>
    </w:p>
    <w:p w:rsidR="00CA6A01" w:rsidRDefault="00CA6A01" w:rsidP="00CA6A01">
      <w:pPr>
        <w:suppressAutoHyphens w:val="0"/>
        <w:spacing w:after="200" w:line="276" w:lineRule="auto"/>
        <w:rPr>
          <w:rFonts w:eastAsia="Arial"/>
        </w:rPr>
      </w:pPr>
      <w:r>
        <w:br w:type="page"/>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2</w:t>
      </w:r>
    </w:p>
    <w:p w:rsidR="00CA6A01" w:rsidRPr="00596A46" w:rsidRDefault="00CA6A01" w:rsidP="00CA6A01">
      <w:pPr>
        <w:pStyle w:val="ConsNormal"/>
        <w:keepNext/>
        <w:keepLines/>
        <w:widowControl/>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w:t>
      </w:r>
      <w:proofErr w:type="spellStart"/>
      <w:r w:rsidRPr="00596A46">
        <w:rPr>
          <w:rFonts w:ascii="Times New Roman" w:hAnsi="Times New Roman"/>
          <w:sz w:val="24"/>
          <w:szCs w:val="24"/>
        </w:rPr>
        <w:t>_____от</w:t>
      </w:r>
      <w:proofErr w:type="spellEnd"/>
      <w:r w:rsidRPr="00596A46">
        <w:rPr>
          <w:rFonts w:ascii="Times New Roman" w:hAnsi="Times New Roman"/>
          <w:sz w:val="24"/>
          <w:szCs w:val="24"/>
        </w:rPr>
        <w:t xml:space="preserve"> «___»________20__ г.</w:t>
      </w: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Протокол</w:t>
      </w:r>
    </w:p>
    <w:p w:rsidR="00CA6A01" w:rsidRPr="00596A46" w:rsidRDefault="00CA6A01" w:rsidP="00CA6A01">
      <w:pPr>
        <w:pStyle w:val="ConsNormal"/>
        <w:keepNext/>
        <w:keepLines/>
        <w:widowControl/>
        <w:ind w:firstLine="0"/>
        <w:jc w:val="center"/>
        <w:rPr>
          <w:rFonts w:ascii="Times New Roman" w:hAnsi="Times New Roman"/>
          <w:sz w:val="24"/>
          <w:szCs w:val="24"/>
        </w:rPr>
      </w:pPr>
      <w:r w:rsidRPr="00596A46">
        <w:rPr>
          <w:rFonts w:ascii="Times New Roman" w:hAnsi="Times New Roman"/>
          <w:sz w:val="24"/>
          <w:szCs w:val="24"/>
        </w:rPr>
        <w:t>согласования договорной цены</w:t>
      </w: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rmal"/>
        <w:keepNext/>
        <w:keepLines/>
        <w:widowControl/>
        <w:ind w:firstLine="540"/>
        <w:jc w:val="both"/>
        <w:rPr>
          <w:rFonts w:ascii="Times New Roman" w:hAnsi="Times New Roman"/>
          <w:sz w:val="24"/>
          <w:szCs w:val="24"/>
        </w:rPr>
      </w:pPr>
      <w:r w:rsidRPr="00596A46">
        <w:rPr>
          <w:rFonts w:ascii="Times New Roman" w:hAnsi="Times New Roman"/>
          <w:sz w:val="24"/>
          <w:szCs w:val="24"/>
        </w:rPr>
        <w:t>Мы, нижеподписавшиеся,_____________ публичного акционерного общества «Центр по перевозке грузов в контейнерах «</w:t>
      </w:r>
      <w:proofErr w:type="spellStart"/>
      <w:r w:rsidRPr="00596A46">
        <w:rPr>
          <w:rFonts w:ascii="Times New Roman" w:hAnsi="Times New Roman"/>
          <w:sz w:val="24"/>
          <w:szCs w:val="24"/>
        </w:rPr>
        <w:t>ТрансКонтейнер</w:t>
      </w:r>
      <w:proofErr w:type="spellEnd"/>
      <w:r w:rsidRPr="00596A46">
        <w:rPr>
          <w:rFonts w:ascii="Times New Roman" w:hAnsi="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596A46">
        <w:rPr>
          <w:rFonts w:ascii="Times New Roman" w:hAnsi="Times New Roman"/>
          <w:sz w:val="24"/>
          <w:szCs w:val="24"/>
        </w:rPr>
        <w:t xml:space="preserve"> (____%) ______(__________________________) </w:t>
      </w:r>
      <w:proofErr w:type="gramEnd"/>
      <w:r w:rsidRPr="00596A46">
        <w:rPr>
          <w:rFonts w:ascii="Times New Roman" w:hAnsi="Times New Roman"/>
          <w:sz w:val="24"/>
          <w:szCs w:val="24"/>
        </w:rPr>
        <w:t>рублей.</w:t>
      </w: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nformat"/>
        <w:keepNext/>
        <w:keepLines/>
        <w:widowControl/>
        <w:rPr>
          <w:rFonts w:ascii="Times New Roman" w:hAnsi="Times New Roman"/>
          <w:sz w:val="24"/>
          <w:szCs w:val="24"/>
        </w:rPr>
      </w:pPr>
    </w:p>
    <w:p w:rsidR="00CA6A01" w:rsidRPr="00596A46" w:rsidRDefault="00CA6A01" w:rsidP="00CA6A01">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A6A01" w:rsidRPr="00596A46" w:rsidTr="00567BBB">
        <w:trPr>
          <w:trHeight w:val="2074"/>
        </w:trPr>
        <w:tc>
          <w:tcPr>
            <w:tcW w:w="4705" w:type="dxa"/>
            <w:tcBorders>
              <w:top w:val="nil"/>
              <w:left w:val="nil"/>
              <w:bottom w:val="nil"/>
              <w:right w:val="nil"/>
            </w:tcBorders>
          </w:tcPr>
          <w:p w:rsidR="00CA6A01" w:rsidRPr="00596A46" w:rsidRDefault="00CA6A01" w:rsidP="00567BBB">
            <w:pPr>
              <w:keepNext/>
              <w:keepLines/>
            </w:pPr>
            <w:r w:rsidRPr="00596A46">
              <w:t>Заказчик:</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CA6A01" w:rsidRPr="00596A46" w:rsidRDefault="00CA6A01" w:rsidP="00567BBB">
            <w:pPr>
              <w:keepNext/>
              <w:keepLines/>
            </w:pPr>
            <w:r w:rsidRPr="00596A46">
              <w:t>Исполнитель:</w:t>
            </w:r>
          </w:p>
          <w:p w:rsidR="00CA6A01" w:rsidRPr="00596A46" w:rsidRDefault="00CA6A01" w:rsidP="00567BBB">
            <w:pPr>
              <w:keepNext/>
              <w:keepLines/>
            </w:pPr>
          </w:p>
          <w:p w:rsidR="00CA6A01" w:rsidRPr="00596A46" w:rsidRDefault="00CA6A01" w:rsidP="00567BBB">
            <w:pPr>
              <w:keepNext/>
              <w:keepLines/>
            </w:pPr>
            <w:r w:rsidRPr="00596A46">
              <w:t>________    ______________</w:t>
            </w:r>
          </w:p>
          <w:p w:rsidR="00CA6A01" w:rsidRPr="00596A46" w:rsidRDefault="00CA6A01" w:rsidP="00567BBB">
            <w:pPr>
              <w:keepNext/>
              <w:keepLines/>
            </w:pPr>
            <w:r w:rsidRPr="00596A46">
              <w:rPr>
                <w:vertAlign w:val="superscript"/>
              </w:rPr>
              <w:t xml:space="preserve">(подпись)                        (Ф.И.О.)                                                                         </w:t>
            </w:r>
          </w:p>
        </w:tc>
      </w:tr>
    </w:tbl>
    <w:p w:rsidR="00CA6A01" w:rsidRPr="00596A46" w:rsidRDefault="00CA6A01" w:rsidP="00CA6A01">
      <w:pPr>
        <w:pStyle w:val="ConsNormal"/>
        <w:keepNext/>
        <w:keepLines/>
        <w:widowControl/>
        <w:ind w:firstLine="0"/>
        <w:jc w:val="both"/>
        <w:rPr>
          <w:rFonts w:ascii="Times New Roman" w:hAnsi="Times New Roman"/>
          <w:sz w:val="24"/>
          <w:szCs w:val="24"/>
        </w:rPr>
      </w:pPr>
      <w:r w:rsidRPr="00596A46">
        <w:rPr>
          <w:rFonts w:ascii="Times New Roman" w:hAnsi="Times New Roman"/>
          <w:sz w:val="24"/>
          <w:szCs w:val="24"/>
        </w:rPr>
        <w:br/>
      </w:r>
    </w:p>
    <w:p w:rsidR="00CA6A01" w:rsidRPr="00596A46" w:rsidRDefault="00CA6A01" w:rsidP="00CA6A01">
      <w:pPr>
        <w:keepNext/>
        <w:keepLines/>
      </w:pPr>
    </w:p>
    <w:p w:rsidR="00CA6A01" w:rsidRPr="00596A46" w:rsidRDefault="00CA6A01" w:rsidP="00CA6A01">
      <w:pPr>
        <w:pStyle w:val="afc"/>
        <w:keepNext/>
        <w:keepLines/>
        <w:rPr>
          <w:sz w:val="24"/>
          <w:szCs w:val="24"/>
        </w:rPr>
      </w:pPr>
    </w:p>
    <w:p w:rsidR="00CA6A01" w:rsidRPr="00596A46" w:rsidRDefault="00CA6A01" w:rsidP="00CA6A01">
      <w:pPr>
        <w:pStyle w:val="afc"/>
        <w:keepNext/>
        <w:keepLines/>
        <w:rPr>
          <w:sz w:val="24"/>
          <w:szCs w:val="24"/>
        </w:rPr>
      </w:pPr>
    </w:p>
    <w:p w:rsidR="00CA6A01" w:rsidRDefault="00CA6A01" w:rsidP="00CA6A01">
      <w:pPr>
        <w:suppressAutoHyphens w:val="0"/>
        <w:spacing w:after="200" w:line="276" w:lineRule="auto"/>
        <w:rPr>
          <w:rFonts w:eastAsia="Arial"/>
          <w:i/>
        </w:rPr>
      </w:pPr>
      <w:r>
        <w:rPr>
          <w:i/>
        </w:rPr>
        <w:br w:type="page"/>
      </w:r>
    </w:p>
    <w:p w:rsidR="00CA6A01" w:rsidRPr="00596A46" w:rsidRDefault="00CA6A01" w:rsidP="00CA6A01">
      <w:pPr>
        <w:pStyle w:val="ConsNormal"/>
        <w:keepNext/>
        <w:keepLines/>
        <w:widowControl/>
        <w:ind w:firstLine="0"/>
        <w:jc w:val="right"/>
        <w:rPr>
          <w:rFonts w:ascii="Times New Roman" w:hAnsi="Times New Roman"/>
          <w:i/>
          <w:sz w:val="24"/>
          <w:szCs w:val="24"/>
        </w:rPr>
      </w:pPr>
      <w:r w:rsidRPr="00596A46">
        <w:rPr>
          <w:rFonts w:ascii="Times New Roman" w:hAnsi="Times New Roman"/>
          <w:i/>
          <w:sz w:val="24"/>
          <w:szCs w:val="24"/>
        </w:rPr>
        <w:lastRenderedPageBreak/>
        <w:t xml:space="preserve">Приложение № </w:t>
      </w:r>
      <w:r>
        <w:rPr>
          <w:rFonts w:ascii="Times New Roman" w:hAnsi="Times New Roman"/>
          <w:i/>
          <w:sz w:val="24"/>
          <w:szCs w:val="24"/>
        </w:rPr>
        <w:t>5</w:t>
      </w:r>
    </w:p>
    <w:p w:rsidR="00CA6A01" w:rsidRPr="00596A46" w:rsidRDefault="00CA6A01" w:rsidP="00CA6A01">
      <w:pPr>
        <w:pStyle w:val="ConsNormal"/>
        <w:keepNext/>
        <w:keepLines/>
        <w:widowControl/>
        <w:jc w:val="right"/>
        <w:rPr>
          <w:rFonts w:ascii="Times New Roman" w:hAnsi="Times New Roman"/>
          <w:i/>
          <w:sz w:val="24"/>
          <w:szCs w:val="24"/>
        </w:rPr>
      </w:pPr>
      <w:r w:rsidRPr="00596A46">
        <w:rPr>
          <w:rFonts w:ascii="Times New Roman" w:hAnsi="Times New Roman"/>
          <w:i/>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i/>
          <w:sz w:val="24"/>
          <w:szCs w:val="24"/>
        </w:rPr>
      </w:pPr>
      <w:r w:rsidRPr="00596A46">
        <w:rPr>
          <w:rFonts w:ascii="Times New Roman" w:hAnsi="Times New Roman"/>
          <w:i/>
          <w:sz w:val="24"/>
          <w:szCs w:val="24"/>
        </w:rPr>
        <w:t>№</w:t>
      </w:r>
      <w:proofErr w:type="spellStart"/>
      <w:r w:rsidRPr="00596A46">
        <w:rPr>
          <w:rFonts w:ascii="Times New Roman" w:hAnsi="Times New Roman"/>
          <w:i/>
          <w:sz w:val="24"/>
          <w:szCs w:val="24"/>
        </w:rPr>
        <w:t>_____от</w:t>
      </w:r>
      <w:proofErr w:type="spellEnd"/>
      <w:r w:rsidRPr="00596A46">
        <w:rPr>
          <w:rFonts w:ascii="Times New Roman" w:hAnsi="Times New Roman"/>
          <w:i/>
          <w:sz w:val="24"/>
          <w:szCs w:val="24"/>
        </w:rPr>
        <w:t xml:space="preserve"> «___»________20__ г.</w:t>
      </w:r>
    </w:p>
    <w:p w:rsidR="00CA6A01" w:rsidRPr="00596A46" w:rsidRDefault="00CA6A01" w:rsidP="00CA6A01">
      <w:pPr>
        <w:keepNext/>
        <w:keepLines/>
        <w:tabs>
          <w:tab w:val="left" w:pos="-4140"/>
          <w:tab w:val="left" w:pos="2160"/>
          <w:tab w:val="left" w:pos="6480"/>
        </w:tabs>
        <w:jc w:val="center"/>
        <w:rPr>
          <w:i/>
        </w:rPr>
      </w:pPr>
    </w:p>
    <w:p w:rsidR="00CA6A01" w:rsidRPr="00596A46" w:rsidRDefault="00CA6A01" w:rsidP="00CA6A01">
      <w:pPr>
        <w:keepNext/>
        <w:keepLines/>
        <w:tabs>
          <w:tab w:val="left" w:pos="-4140"/>
          <w:tab w:val="left" w:pos="2160"/>
          <w:tab w:val="left" w:pos="6480"/>
        </w:tabs>
        <w:jc w:val="center"/>
        <w:rPr>
          <w:i/>
        </w:rPr>
      </w:pPr>
      <w:r w:rsidRPr="00596A46">
        <w:rPr>
          <w:i/>
        </w:rPr>
        <w:t xml:space="preserve">Правила безопасности </w:t>
      </w:r>
    </w:p>
    <w:p w:rsidR="00CA6A01" w:rsidRPr="00596A46" w:rsidRDefault="00CA6A01" w:rsidP="00CA6A01">
      <w:pPr>
        <w:keepNext/>
        <w:keepLines/>
        <w:tabs>
          <w:tab w:val="left" w:pos="-4140"/>
          <w:tab w:val="left" w:pos="2160"/>
          <w:tab w:val="left" w:pos="6480"/>
        </w:tabs>
        <w:jc w:val="center"/>
        <w:rPr>
          <w:i/>
        </w:rPr>
      </w:pPr>
      <w:r w:rsidRPr="00596A46">
        <w:rPr>
          <w:i/>
        </w:rPr>
        <w:t>при нахождении на терминале Заказчика</w:t>
      </w:r>
      <w:r w:rsidRPr="00596A46">
        <w:rPr>
          <w:rStyle w:val="af6"/>
          <w:i/>
        </w:rPr>
        <w:footnoteReference w:id="14"/>
      </w:r>
    </w:p>
    <w:p w:rsidR="00CA6A01" w:rsidRPr="00596A46" w:rsidRDefault="00CA6A01" w:rsidP="00CA6A01">
      <w:pPr>
        <w:keepNext/>
        <w:keepLines/>
        <w:tabs>
          <w:tab w:val="left" w:pos="-4140"/>
          <w:tab w:val="left" w:pos="2160"/>
          <w:tab w:val="left" w:pos="6480"/>
        </w:tabs>
        <w:jc w:val="center"/>
        <w:rPr>
          <w:i/>
        </w:rPr>
      </w:pPr>
    </w:p>
    <w:p w:rsidR="00CA6A01" w:rsidRPr="00596A46" w:rsidRDefault="00CA6A01" w:rsidP="00CA6A01">
      <w:pPr>
        <w:keepNext/>
        <w:keepLines/>
        <w:tabs>
          <w:tab w:val="left" w:pos="-4140"/>
          <w:tab w:val="left" w:pos="2160"/>
          <w:tab w:val="left" w:pos="6480"/>
        </w:tabs>
        <w:ind w:firstLine="426"/>
        <w:jc w:val="both"/>
        <w:rPr>
          <w:i/>
        </w:rPr>
      </w:pPr>
      <w:r w:rsidRPr="00596A46">
        <w:rPr>
          <w:i/>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 На терминале Заказчика и в </w:t>
      </w:r>
      <w:proofErr w:type="gramStart"/>
      <w:r w:rsidRPr="00596A46">
        <w:rPr>
          <w:i/>
        </w:rPr>
        <w:t>пределах</w:t>
      </w:r>
      <w:proofErr w:type="gramEnd"/>
      <w:r w:rsidRPr="00596A46">
        <w:rPr>
          <w:i/>
        </w:rPr>
        <w:t xml:space="preserve"> прилегающих к нему технологических зон необходимо: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A6A01" w:rsidRPr="00596A46" w:rsidRDefault="00CA6A01" w:rsidP="00CA6A01">
      <w:pPr>
        <w:keepNext/>
        <w:keepLines/>
        <w:tabs>
          <w:tab w:val="left" w:pos="-4140"/>
          <w:tab w:val="left" w:pos="2160"/>
          <w:tab w:val="left" w:pos="6480"/>
        </w:tabs>
        <w:ind w:firstLine="426"/>
        <w:jc w:val="both"/>
        <w:rPr>
          <w:i/>
        </w:rPr>
      </w:pPr>
      <w:r w:rsidRPr="00596A46">
        <w:rPr>
          <w:i/>
        </w:rPr>
        <w:t>2.3. соблюдать предельную осторожность, уступать дорогу погрузочно-разгрузочной технике;</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2.4. выполнять указания работников охранных агентств (охранников) и уполномоченных работников Заказчика о режиме движения;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2.5. осуществлять начало движения Транспортного средства только после разрешения приемосдатчика или охранника;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 На терминале Заказчика и в </w:t>
      </w:r>
      <w:proofErr w:type="gramStart"/>
      <w:r w:rsidRPr="00596A46">
        <w:rPr>
          <w:i/>
        </w:rPr>
        <w:t>пределах</w:t>
      </w:r>
      <w:proofErr w:type="gramEnd"/>
      <w:r w:rsidRPr="00596A46">
        <w:rPr>
          <w:i/>
        </w:rPr>
        <w:t xml:space="preserve"> прилегающих к нему технологических зон запрещается: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3.1. самовольный проход / проезд через КПП, а также нахождение на терминале Заказчика без разрешения;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3.2. провоз на территорию терминала Заказчика пассажиров, не имеющих пропусков, оформленных надлежащим образом; </w:t>
      </w:r>
    </w:p>
    <w:p w:rsidR="00CA6A01" w:rsidRPr="00596A46" w:rsidRDefault="00CA6A01" w:rsidP="00CA6A01">
      <w:pPr>
        <w:keepNext/>
        <w:keepLines/>
        <w:tabs>
          <w:tab w:val="left" w:pos="-4140"/>
          <w:tab w:val="left" w:pos="2160"/>
          <w:tab w:val="left" w:pos="6480"/>
        </w:tabs>
        <w:ind w:firstLine="426"/>
        <w:jc w:val="both"/>
        <w:rPr>
          <w:i/>
        </w:rPr>
      </w:pPr>
      <w:r w:rsidRPr="00596A46">
        <w:rPr>
          <w:i/>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596A46">
        <w:rPr>
          <w:i/>
        </w:rPr>
        <w:t>СИЗ</w:t>
      </w:r>
      <w:proofErr w:type="gramEnd"/>
      <w:r w:rsidRPr="00596A46">
        <w:rPr>
          <w:i/>
        </w:rPr>
        <w:t xml:space="preserve">) в исправном состоянии; </w:t>
      </w:r>
    </w:p>
    <w:p w:rsidR="00CA6A01" w:rsidRPr="00596A46" w:rsidRDefault="00CA6A01" w:rsidP="00CA6A01">
      <w:pPr>
        <w:keepNext/>
        <w:keepLines/>
        <w:tabs>
          <w:tab w:val="left" w:pos="-4140"/>
          <w:tab w:val="left" w:pos="2160"/>
          <w:tab w:val="left" w:pos="6480"/>
        </w:tabs>
        <w:ind w:firstLine="426"/>
        <w:jc w:val="both"/>
        <w:rPr>
          <w:i/>
        </w:rPr>
      </w:pPr>
      <w:r w:rsidRPr="00596A46">
        <w:rPr>
          <w:i/>
        </w:rPr>
        <w:t>3.4. нарушение схемы маршрутов прохода и проезда по терминалу Заказчика;</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3.5. превышение скоростного режима;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3.6. обгон и выезд на полосу встречного движения;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3.7. создание помех прочим участникам дорожного движения, а также перемещению погрузо-разгрузочной техники; </w:t>
      </w:r>
    </w:p>
    <w:p w:rsidR="00CA6A01" w:rsidRPr="00596A46" w:rsidRDefault="00CA6A01" w:rsidP="00CA6A01">
      <w:pPr>
        <w:keepNext/>
        <w:keepLines/>
        <w:tabs>
          <w:tab w:val="left" w:pos="-4140"/>
          <w:tab w:val="left" w:pos="2160"/>
          <w:tab w:val="left" w:pos="6480"/>
        </w:tabs>
        <w:ind w:firstLine="426"/>
        <w:jc w:val="both"/>
        <w:rPr>
          <w:i/>
        </w:rPr>
      </w:pPr>
      <w:r w:rsidRPr="00596A46">
        <w:rPr>
          <w:i/>
        </w:rPr>
        <w:t>3.8. въезд в зоны погрузки / выгрузки без полученного на то разрешения;</w:t>
      </w:r>
    </w:p>
    <w:p w:rsidR="00CA6A01" w:rsidRPr="00596A46" w:rsidRDefault="00CA6A01" w:rsidP="00CA6A01">
      <w:pPr>
        <w:keepNext/>
        <w:keepLines/>
        <w:tabs>
          <w:tab w:val="left" w:pos="-4140"/>
          <w:tab w:val="left" w:pos="2160"/>
          <w:tab w:val="left" w:pos="6480"/>
        </w:tabs>
        <w:ind w:firstLine="426"/>
        <w:jc w:val="both"/>
        <w:rPr>
          <w:i/>
        </w:rPr>
      </w:pPr>
      <w:r w:rsidRPr="00596A46">
        <w:rPr>
          <w:i/>
        </w:rPr>
        <w:t>3.9. нахождение в зоне проведения Работ лицам, не имеющим отношения к производственному процессу;</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3.10. нахождение ближе 10 (десяти) метров от работающей техники и вне зоны видимости водителя / механизатора техники;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3.11. нахождение под перемещаемым грузом; </w:t>
      </w:r>
    </w:p>
    <w:p w:rsidR="00CA6A01" w:rsidRPr="00596A46" w:rsidRDefault="00CA6A01" w:rsidP="00CA6A01">
      <w:pPr>
        <w:keepNext/>
        <w:keepLines/>
        <w:tabs>
          <w:tab w:val="left" w:pos="-4140"/>
          <w:tab w:val="left" w:pos="2160"/>
          <w:tab w:val="left" w:pos="6480"/>
        </w:tabs>
        <w:ind w:firstLine="426"/>
        <w:jc w:val="both"/>
        <w:rPr>
          <w:i/>
        </w:rPr>
      </w:pPr>
      <w:r w:rsidRPr="00596A46">
        <w:rPr>
          <w:i/>
        </w:rPr>
        <w:lastRenderedPageBreak/>
        <w:t>3.12. приближение к Транспортному средству и занятие места водителя до завершения погрузочно-разгрузочных работ;</w:t>
      </w:r>
    </w:p>
    <w:p w:rsidR="00CA6A01" w:rsidRPr="00596A46" w:rsidRDefault="00CA6A01" w:rsidP="00CA6A01">
      <w:pPr>
        <w:keepNext/>
        <w:keepLines/>
        <w:tabs>
          <w:tab w:val="left" w:pos="-4140"/>
          <w:tab w:val="left" w:pos="2160"/>
          <w:tab w:val="left" w:pos="6480"/>
        </w:tabs>
        <w:ind w:firstLine="426"/>
        <w:jc w:val="both"/>
        <w:rPr>
          <w:i/>
        </w:rPr>
      </w:pPr>
      <w:r w:rsidRPr="00596A46">
        <w:rPr>
          <w:i/>
        </w:rPr>
        <w:t>3.13. оставление Транспортного средства на длительное время;</w:t>
      </w:r>
    </w:p>
    <w:p w:rsidR="00CA6A01" w:rsidRPr="00596A46" w:rsidRDefault="00CA6A01" w:rsidP="00CA6A01">
      <w:pPr>
        <w:keepNext/>
        <w:keepLines/>
        <w:tabs>
          <w:tab w:val="left" w:pos="-4140"/>
          <w:tab w:val="left" w:pos="2160"/>
          <w:tab w:val="left" w:pos="6480"/>
        </w:tabs>
        <w:ind w:firstLine="426"/>
        <w:jc w:val="both"/>
        <w:rPr>
          <w:i/>
        </w:rPr>
      </w:pPr>
      <w:r w:rsidRPr="00596A46">
        <w:rPr>
          <w:i/>
        </w:rPr>
        <w:t>3.14. занятие для стоянки автотранспорта проездов, переездов и ме</w:t>
      </w:r>
      <w:proofErr w:type="gramStart"/>
      <w:r w:rsidRPr="00596A46">
        <w:rPr>
          <w:i/>
        </w:rPr>
        <w:t>ст скл</w:t>
      </w:r>
      <w:proofErr w:type="gramEnd"/>
      <w:r w:rsidRPr="00596A46">
        <w:rPr>
          <w:i/>
        </w:rPr>
        <w:t xml:space="preserve">адирования груза; </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3.15. производство любых ремонтных, а также сварочных и иных работ с применением открытого огня / пламени; </w:t>
      </w:r>
    </w:p>
    <w:p w:rsidR="00CA6A01" w:rsidRPr="00596A46" w:rsidRDefault="00CA6A01" w:rsidP="00CA6A01">
      <w:pPr>
        <w:keepNext/>
        <w:keepLines/>
        <w:tabs>
          <w:tab w:val="left" w:pos="-4140"/>
          <w:tab w:val="left" w:pos="2160"/>
          <w:tab w:val="left" w:pos="6480"/>
        </w:tabs>
        <w:ind w:firstLine="426"/>
        <w:jc w:val="both"/>
        <w:rPr>
          <w:i/>
        </w:rPr>
      </w:pPr>
      <w:r w:rsidRPr="00596A46">
        <w:rPr>
          <w:i/>
        </w:rPr>
        <w:t>3.16. пользование переносными газовыми плитами для подогрева пищи и обогрева, а также разведение открытого огня;</w:t>
      </w:r>
    </w:p>
    <w:p w:rsidR="00CA6A01" w:rsidRPr="00596A46" w:rsidRDefault="00CA6A01" w:rsidP="00CA6A01">
      <w:pPr>
        <w:keepNext/>
        <w:keepLines/>
        <w:tabs>
          <w:tab w:val="left" w:pos="-4140"/>
          <w:tab w:val="left" w:pos="2160"/>
          <w:tab w:val="left" w:pos="6480"/>
        </w:tabs>
        <w:ind w:firstLine="426"/>
        <w:jc w:val="both"/>
        <w:rPr>
          <w:i/>
        </w:rPr>
      </w:pPr>
      <w:r w:rsidRPr="00596A46">
        <w:rPr>
          <w:i/>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A6A01" w:rsidRPr="00596A46" w:rsidRDefault="00CA6A01" w:rsidP="00CA6A01">
      <w:pPr>
        <w:keepNext/>
        <w:keepLines/>
        <w:tabs>
          <w:tab w:val="left" w:pos="-4140"/>
          <w:tab w:val="left" w:pos="2160"/>
          <w:tab w:val="left" w:pos="6480"/>
        </w:tabs>
        <w:ind w:firstLine="426"/>
        <w:jc w:val="both"/>
        <w:rPr>
          <w:i/>
        </w:rPr>
      </w:pPr>
      <w:r w:rsidRPr="00596A46">
        <w:rPr>
          <w:i/>
        </w:rPr>
        <w:t>3.18. курение в неустановленных местах, не обозначенных знаком «место для курения»;</w:t>
      </w:r>
    </w:p>
    <w:p w:rsidR="00CA6A01" w:rsidRPr="00596A46" w:rsidRDefault="00CA6A01" w:rsidP="00CA6A01">
      <w:pPr>
        <w:keepNext/>
        <w:keepLines/>
        <w:tabs>
          <w:tab w:val="left" w:pos="-4140"/>
          <w:tab w:val="left" w:pos="2160"/>
          <w:tab w:val="left" w:pos="6480"/>
        </w:tabs>
        <w:ind w:firstLine="426"/>
        <w:jc w:val="both"/>
        <w:rPr>
          <w:i/>
        </w:rPr>
      </w:pPr>
      <w:r w:rsidRPr="00596A46">
        <w:rPr>
          <w:i/>
        </w:rPr>
        <w:t>3.19. выброс в непредусмотренных местах мусора, отходов и пр.</w:t>
      </w:r>
    </w:p>
    <w:p w:rsidR="00CA6A01" w:rsidRPr="00596A46" w:rsidRDefault="00CA6A01" w:rsidP="00CA6A01">
      <w:pPr>
        <w:keepNext/>
        <w:keepLines/>
        <w:tabs>
          <w:tab w:val="left" w:pos="-4140"/>
          <w:tab w:val="left" w:pos="2160"/>
          <w:tab w:val="left" w:pos="6480"/>
        </w:tabs>
        <w:ind w:firstLine="426"/>
        <w:jc w:val="both"/>
        <w:rPr>
          <w:i/>
        </w:rPr>
      </w:pPr>
    </w:p>
    <w:p w:rsidR="00CA6A01" w:rsidRPr="00596A46" w:rsidRDefault="00CA6A01" w:rsidP="00CA6A01">
      <w:pPr>
        <w:keepNext/>
        <w:keepLines/>
        <w:tabs>
          <w:tab w:val="left" w:pos="-4140"/>
          <w:tab w:val="left" w:pos="2160"/>
          <w:tab w:val="left" w:pos="6480"/>
        </w:tabs>
        <w:ind w:firstLine="426"/>
        <w:jc w:val="both"/>
        <w:rPr>
          <w:i/>
        </w:rPr>
      </w:pPr>
    </w:p>
    <w:p w:rsidR="00CA6A01" w:rsidRPr="00596A46" w:rsidRDefault="00CA6A01" w:rsidP="00CA6A01">
      <w:pPr>
        <w:keepNext/>
        <w:keepLines/>
        <w:tabs>
          <w:tab w:val="left" w:pos="-4140"/>
          <w:tab w:val="left" w:pos="2160"/>
          <w:tab w:val="left" w:pos="6480"/>
        </w:tabs>
        <w:jc w:val="center"/>
        <w:rPr>
          <w:b/>
          <w:i/>
        </w:rPr>
      </w:pPr>
      <w:r w:rsidRPr="00596A46">
        <w:rPr>
          <w:b/>
          <w:i/>
        </w:rPr>
        <w:t>«Заказчик»</w:t>
      </w:r>
      <w:r w:rsidRPr="00596A46">
        <w:rPr>
          <w:b/>
          <w:i/>
        </w:rPr>
        <w:tab/>
      </w:r>
      <w:r w:rsidRPr="00596A46">
        <w:rPr>
          <w:b/>
          <w:i/>
        </w:rPr>
        <w:tab/>
        <w:t xml:space="preserve">«Исполнитель»    </w:t>
      </w:r>
    </w:p>
    <w:p w:rsidR="00CA6A01" w:rsidRPr="00596A46" w:rsidRDefault="00CA6A01" w:rsidP="00CA6A01">
      <w:pPr>
        <w:keepNext/>
        <w:keepLines/>
        <w:tabs>
          <w:tab w:val="left" w:pos="-4140"/>
          <w:tab w:val="left" w:pos="2160"/>
          <w:tab w:val="left" w:pos="6480"/>
        </w:tabs>
        <w:rPr>
          <w:i/>
        </w:rPr>
      </w:pPr>
    </w:p>
    <w:p w:rsidR="00CA6A01" w:rsidRPr="00596A46" w:rsidRDefault="00CA6A01" w:rsidP="00CA6A01">
      <w:pPr>
        <w:keepNext/>
        <w:keepLines/>
        <w:tabs>
          <w:tab w:val="left" w:pos="-4140"/>
          <w:tab w:val="left" w:pos="2160"/>
          <w:tab w:val="left" w:pos="6480"/>
        </w:tabs>
        <w:rPr>
          <w:i/>
        </w:rPr>
      </w:pPr>
      <w:r w:rsidRPr="00596A46">
        <w:rPr>
          <w:i/>
        </w:rPr>
        <w:t xml:space="preserve">_____________/_____________/                                           _______________/____________/        </w:t>
      </w:r>
    </w:p>
    <w:p w:rsidR="00CA6A01" w:rsidRPr="00596A46" w:rsidRDefault="00CA6A01" w:rsidP="00CA6A01">
      <w:pPr>
        <w:keepNext/>
        <w:keepLines/>
        <w:tabs>
          <w:tab w:val="left" w:pos="-4140"/>
          <w:tab w:val="left" w:pos="2160"/>
          <w:tab w:val="left" w:pos="6480"/>
        </w:tabs>
      </w:pPr>
      <w:r w:rsidRPr="00596A46">
        <w:rPr>
          <w:i/>
        </w:rPr>
        <w:t xml:space="preserve"> М.П.        </w:t>
      </w:r>
      <w:r w:rsidRPr="00596A46">
        <w:rPr>
          <w:i/>
        </w:rPr>
        <w:tab/>
      </w:r>
      <w:r w:rsidRPr="00596A46">
        <w:rPr>
          <w:i/>
        </w:rPr>
        <w:tab/>
        <w:t>М.П.</w:t>
      </w:r>
      <w:r w:rsidRPr="00596A46">
        <w:rPr>
          <w:i/>
        </w:rPr>
        <w:tab/>
      </w:r>
      <w:r w:rsidRPr="00596A46">
        <w:rPr>
          <w:i/>
        </w:rPr>
        <w:tab/>
      </w:r>
      <w:r w:rsidRPr="00596A46">
        <w:rPr>
          <w:i/>
        </w:rPr>
        <w:tab/>
      </w:r>
      <w:r w:rsidRPr="00596A46">
        <w:rPr>
          <w:i/>
        </w:rPr>
        <w:tab/>
      </w:r>
      <w:r w:rsidRPr="00596A46">
        <w:t xml:space="preserve">      </w:t>
      </w:r>
    </w:p>
    <w:p w:rsidR="00CA6A01" w:rsidRPr="00596A46" w:rsidRDefault="00CA6A01" w:rsidP="00CA6A01">
      <w:pPr>
        <w:pStyle w:val="1"/>
        <w:keepLines/>
        <w:ind w:left="4320" w:firstLine="720"/>
        <w:jc w:val="both"/>
        <w:rPr>
          <w:sz w:val="24"/>
          <w:szCs w:val="24"/>
        </w:rPr>
      </w:pPr>
    </w:p>
    <w:p w:rsidR="00CA6A01" w:rsidRPr="00596A46" w:rsidRDefault="00CA6A01" w:rsidP="00CA6A01">
      <w:pPr>
        <w:keepNext/>
        <w:keepLines/>
      </w:pPr>
    </w:p>
    <w:p w:rsidR="00CA6A01" w:rsidRPr="00596A46" w:rsidRDefault="00CA6A01" w:rsidP="00CA6A01">
      <w:pPr>
        <w:keepNext/>
        <w:keepLines/>
      </w:pPr>
    </w:p>
    <w:p w:rsidR="00CA6A01" w:rsidRPr="00596A46" w:rsidRDefault="00CA6A01" w:rsidP="00CA6A01">
      <w:pPr>
        <w:keepNext/>
        <w:keepLines/>
      </w:pP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br w:type="page"/>
      </w:r>
      <w:r w:rsidRPr="00596A46">
        <w:rPr>
          <w:rFonts w:ascii="Times New Roman" w:hAnsi="Times New Roman"/>
          <w:sz w:val="24"/>
          <w:szCs w:val="24"/>
        </w:rPr>
        <w:lastRenderedPageBreak/>
        <w:t xml:space="preserve">Приложение № </w:t>
      </w:r>
      <w:r>
        <w:rPr>
          <w:rFonts w:ascii="Times New Roman" w:hAnsi="Times New Roman"/>
          <w:sz w:val="24"/>
          <w:szCs w:val="24"/>
        </w:rPr>
        <w:t>6</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w:t>
      </w:r>
      <w:proofErr w:type="spellStart"/>
      <w:r w:rsidRPr="00596A46">
        <w:rPr>
          <w:rFonts w:ascii="Times New Roman" w:hAnsi="Times New Roman"/>
          <w:sz w:val="24"/>
          <w:szCs w:val="24"/>
        </w:rPr>
        <w:t>_____от</w:t>
      </w:r>
      <w:proofErr w:type="spellEnd"/>
      <w:r w:rsidRPr="00596A46">
        <w:rPr>
          <w:rFonts w:ascii="Times New Roman" w:hAnsi="Times New Roman"/>
          <w:sz w:val="24"/>
          <w:szCs w:val="24"/>
        </w:rPr>
        <w:t xml:space="preserve"> «___»________20__ г.</w:t>
      </w:r>
    </w:p>
    <w:p w:rsidR="00CA6A01" w:rsidRPr="00596A46" w:rsidRDefault="00CA6A01" w:rsidP="00CA6A01">
      <w:pPr>
        <w:keepNext/>
        <w:keepLines/>
        <w:pBdr>
          <w:top w:val="nil"/>
          <w:left w:val="nil"/>
          <w:bottom w:val="nil"/>
          <w:right w:val="nil"/>
          <w:between w:val="nil"/>
        </w:pBdr>
        <w:ind w:left="4536" w:firstLine="2977"/>
      </w:pPr>
    </w:p>
    <w:p w:rsidR="00CA6A01" w:rsidRPr="00596A46" w:rsidRDefault="00CA6A01" w:rsidP="00AF51B5">
      <w:pPr>
        <w:pStyle w:val="aff7"/>
        <w:keepNext/>
        <w:keepLines/>
        <w:numPr>
          <w:ilvl w:val="0"/>
          <w:numId w:val="27"/>
        </w:numPr>
        <w:tabs>
          <w:tab w:val="clear" w:pos="720"/>
          <w:tab w:val="num" w:pos="0"/>
        </w:tabs>
        <w:suppressAutoHyphens w:val="0"/>
        <w:spacing w:line="276" w:lineRule="auto"/>
        <w:ind w:left="0" w:firstLine="0"/>
        <w:contextualSpacing/>
        <w:jc w:val="both"/>
      </w:pPr>
      <w:r w:rsidRPr="00596A4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596A46">
        <w:rPr>
          <w:snapToGrid w:val="0"/>
        </w:rPr>
        <w:t>квалифицированной электронной подписи</w:t>
      </w:r>
      <w:r w:rsidRPr="00596A46">
        <w:t>.</w:t>
      </w:r>
    </w:p>
    <w:p w:rsidR="00CA6A01" w:rsidRPr="00596A46" w:rsidRDefault="00CA6A01" w:rsidP="00AF51B5">
      <w:pPr>
        <w:pStyle w:val="aff7"/>
        <w:keepNext/>
        <w:keepLines/>
        <w:numPr>
          <w:ilvl w:val="0"/>
          <w:numId w:val="27"/>
        </w:numPr>
        <w:pBdr>
          <w:top w:val="nil"/>
          <w:left w:val="nil"/>
          <w:bottom w:val="nil"/>
          <w:right w:val="nil"/>
          <w:between w:val="nil"/>
        </w:pBdr>
        <w:suppressAutoHyphens w:val="0"/>
        <w:spacing w:line="276" w:lineRule="auto"/>
        <w:ind w:left="0" w:firstLine="0"/>
        <w:contextualSpacing/>
        <w:jc w:val="both"/>
        <w:rPr>
          <w:color w:val="000000"/>
        </w:rPr>
      </w:pPr>
      <w:r w:rsidRPr="00596A46">
        <w:rPr>
          <w:color w:val="000000"/>
        </w:rPr>
        <w:t xml:space="preserve">В электронной форме составляются и подписываются </w:t>
      </w:r>
      <w:r w:rsidRPr="00596A46">
        <w:rPr>
          <w:snapToGrid w:val="0"/>
        </w:rPr>
        <w:t>квалифицированной электронной подписью</w:t>
      </w:r>
      <w:r w:rsidRPr="00596A46">
        <w:rPr>
          <w:color w:val="000000"/>
        </w:rPr>
        <w:t xml:space="preserve"> документы, перечень и формат которых указаны в приложении № 7а к Договору  (далее – </w:t>
      </w:r>
      <w:r w:rsidRPr="00596A46">
        <w:t>«</w:t>
      </w:r>
      <w:r w:rsidRPr="00596A46">
        <w:rPr>
          <w:color w:val="000000"/>
        </w:rPr>
        <w:t>первичные документы</w:t>
      </w:r>
      <w:r w:rsidRPr="00596A46">
        <w:t>»</w:t>
      </w:r>
      <w:r w:rsidRPr="00596A46">
        <w:rPr>
          <w:color w:val="000000"/>
        </w:rPr>
        <w:t>).</w:t>
      </w:r>
    </w:p>
    <w:p w:rsidR="00CA6A01" w:rsidRPr="00596A46" w:rsidRDefault="00CA6A01" w:rsidP="00AF51B5">
      <w:pPr>
        <w:keepNext/>
        <w:keepLines/>
        <w:numPr>
          <w:ilvl w:val="0"/>
          <w:numId w:val="27"/>
        </w:numPr>
        <w:suppressAutoHyphens w:val="0"/>
        <w:autoSpaceDE w:val="0"/>
        <w:autoSpaceDN w:val="0"/>
        <w:spacing w:line="276" w:lineRule="auto"/>
        <w:ind w:left="0" w:firstLine="0"/>
        <w:jc w:val="both"/>
      </w:pPr>
      <w:r w:rsidRPr="00596A4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596A46">
          <w:rPr>
            <w:rStyle w:val="a7"/>
          </w:rPr>
          <w:t>https://www.nalog.ru/rn77/taxation/submission_statements/operations/</w:t>
        </w:r>
      </w:hyperlink>
      <w:r w:rsidRPr="00596A46">
        <w:t>).</w:t>
      </w:r>
    </w:p>
    <w:p w:rsidR="00CA6A01" w:rsidRPr="00596A46" w:rsidRDefault="00CA6A01" w:rsidP="00AF51B5">
      <w:pPr>
        <w:pStyle w:val="aff7"/>
        <w:keepNext/>
        <w:keepLines/>
        <w:numPr>
          <w:ilvl w:val="0"/>
          <w:numId w:val="27"/>
        </w:numPr>
        <w:suppressAutoHyphens w:val="0"/>
        <w:spacing w:after="200" w:line="276" w:lineRule="auto"/>
        <w:ind w:left="0" w:firstLine="0"/>
        <w:contextualSpacing/>
        <w:jc w:val="both"/>
      </w:pPr>
      <w:r w:rsidRPr="00596A46">
        <w:t xml:space="preserve">Направление, получение, подписание и обмен первичными документами  происходит в электронном виде с использованием </w:t>
      </w:r>
      <w:r w:rsidRPr="00596A46">
        <w:rPr>
          <w:snapToGrid w:val="0"/>
        </w:rPr>
        <w:t>квалифицированной электронной подписи</w:t>
      </w:r>
      <w:r w:rsidRPr="00596A4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596A46">
        <w:rPr>
          <w:snapToGrid w:val="0"/>
        </w:rPr>
        <w:t>квалифицированной электронной подписью</w:t>
      </w:r>
      <w:r w:rsidRPr="00596A46">
        <w:t xml:space="preserve"> приравниваются к первичным документам бухгалтерского учета, подписанными уполномоченными лицами Сторон на бумажном носителе.</w:t>
      </w:r>
    </w:p>
    <w:p w:rsidR="00CA6A01" w:rsidRPr="00596A46" w:rsidRDefault="00CA6A01" w:rsidP="00AF51B5">
      <w:pPr>
        <w:pStyle w:val="aff7"/>
        <w:keepNext/>
        <w:keepLines/>
        <w:numPr>
          <w:ilvl w:val="0"/>
          <w:numId w:val="27"/>
        </w:numPr>
        <w:suppressAutoHyphens w:val="0"/>
        <w:spacing w:after="200" w:line="276" w:lineRule="auto"/>
        <w:ind w:left="0" w:firstLine="0"/>
        <w:contextualSpacing/>
        <w:jc w:val="both"/>
      </w:pPr>
      <w:r w:rsidRPr="00596A46">
        <w:rPr>
          <w:snapToGrid w:val="0"/>
        </w:rPr>
        <w:t>Квалифицированная электронная подпись</w:t>
      </w:r>
      <w:r w:rsidRPr="00596A46">
        <w:t xml:space="preserve"> документа признается равнозначной собственноручной подписи уполномоченных лиц – владельцев  сертификата </w:t>
      </w:r>
      <w:r w:rsidRPr="00596A46">
        <w:rPr>
          <w:snapToGrid w:val="0"/>
        </w:rPr>
        <w:t>квалифицированной электронной подписи</w:t>
      </w:r>
      <w:r w:rsidRPr="00596A4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A6A01" w:rsidRPr="00596A46" w:rsidRDefault="00CA6A01" w:rsidP="00AF51B5">
      <w:pPr>
        <w:pStyle w:val="aff7"/>
        <w:keepNext/>
        <w:keepLines/>
        <w:numPr>
          <w:ilvl w:val="0"/>
          <w:numId w:val="27"/>
        </w:numPr>
        <w:suppressAutoHyphens w:val="0"/>
        <w:spacing w:after="200" w:line="276" w:lineRule="auto"/>
        <w:ind w:left="0" w:firstLine="0"/>
        <w:contextualSpacing/>
        <w:jc w:val="both"/>
      </w:pPr>
      <w:r w:rsidRPr="00596A4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A6A01" w:rsidRPr="00596A46" w:rsidRDefault="00CA6A01" w:rsidP="00AF51B5">
      <w:pPr>
        <w:pStyle w:val="aff7"/>
        <w:keepNext/>
        <w:keepLines/>
        <w:numPr>
          <w:ilvl w:val="0"/>
          <w:numId w:val="27"/>
        </w:numPr>
        <w:suppressAutoHyphens w:val="0"/>
        <w:spacing w:after="200" w:line="276" w:lineRule="auto"/>
        <w:ind w:left="0" w:firstLine="0"/>
        <w:contextualSpacing/>
        <w:jc w:val="both"/>
      </w:pPr>
      <w:r w:rsidRPr="00596A46">
        <w:lastRenderedPageBreak/>
        <w:t xml:space="preserve">Каждая из Сторон несет ответственность за обеспечение конфиденциальности ключей </w:t>
      </w:r>
      <w:r w:rsidRPr="00596A46">
        <w:rPr>
          <w:snapToGrid w:val="0"/>
        </w:rPr>
        <w:t>квалифицированной электронной подписи</w:t>
      </w:r>
      <w:r w:rsidRPr="00596A46">
        <w:t xml:space="preserve">, недопущения использования принадлежащих ей ключей без ее согласия. Если в сертификате </w:t>
      </w:r>
      <w:r w:rsidRPr="00596A46">
        <w:rPr>
          <w:snapToGrid w:val="0"/>
        </w:rPr>
        <w:t>квалифицированной электронной подписи</w:t>
      </w:r>
      <w:r w:rsidRPr="00596A46">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596A46">
        <w:rPr>
          <w:snapToGrid w:val="0"/>
        </w:rPr>
        <w:t>квалифицированной электронной подписью</w:t>
      </w:r>
      <w:r w:rsidRPr="00596A46">
        <w:t xml:space="preserve"> первичных документов Стороны добросовестно исходят из того, что первичные документы подписаны </w:t>
      </w:r>
      <w:r w:rsidRPr="00596A46">
        <w:rPr>
          <w:snapToGrid w:val="0"/>
        </w:rPr>
        <w:t>квалифицированной электронной подписью</w:t>
      </w:r>
      <w:r w:rsidRPr="00596A46">
        <w:t xml:space="preserve"> от имени надлежащего лица, действующего в </w:t>
      </w:r>
      <w:proofErr w:type="gramStart"/>
      <w:r w:rsidRPr="00596A46">
        <w:t>пределах</w:t>
      </w:r>
      <w:proofErr w:type="gramEnd"/>
      <w:r w:rsidRPr="00596A46">
        <w:t xml:space="preserve"> имеющихся у него полномочий.</w:t>
      </w:r>
    </w:p>
    <w:p w:rsidR="00CA6A01" w:rsidRPr="00596A46" w:rsidRDefault="00CA6A01" w:rsidP="00AF51B5">
      <w:pPr>
        <w:pStyle w:val="aff7"/>
        <w:keepNext/>
        <w:keepLines/>
        <w:numPr>
          <w:ilvl w:val="0"/>
          <w:numId w:val="27"/>
        </w:numPr>
        <w:suppressAutoHyphens w:val="0"/>
        <w:spacing w:after="200" w:line="276" w:lineRule="auto"/>
        <w:ind w:left="0" w:firstLine="0"/>
        <w:contextualSpacing/>
        <w:jc w:val="both"/>
      </w:pPr>
      <w:r w:rsidRPr="00596A4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A6A01" w:rsidRPr="00596A46" w:rsidRDefault="00CA6A01" w:rsidP="00AF51B5">
      <w:pPr>
        <w:pStyle w:val="aff7"/>
        <w:keepNext/>
        <w:keepLines/>
        <w:numPr>
          <w:ilvl w:val="0"/>
          <w:numId w:val="27"/>
        </w:numPr>
        <w:suppressAutoHyphens w:val="0"/>
        <w:spacing w:line="276" w:lineRule="auto"/>
        <w:ind w:left="0" w:firstLine="0"/>
        <w:contextualSpacing/>
        <w:jc w:val="both"/>
      </w:pPr>
      <w:r w:rsidRPr="00596A4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596A46">
        <w:rPr>
          <w:snapToGrid w:val="0"/>
        </w:rPr>
        <w:t>квалифицированной электронной подписью</w:t>
      </w:r>
      <w:r w:rsidRPr="00596A4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A6A01" w:rsidRPr="00596A46" w:rsidRDefault="00CA6A01" w:rsidP="00AF51B5">
      <w:pPr>
        <w:pStyle w:val="1ff"/>
        <w:keepNext/>
        <w:keepLines/>
        <w:numPr>
          <w:ilvl w:val="0"/>
          <w:numId w:val="27"/>
        </w:numPr>
        <w:shd w:val="clear" w:color="auto" w:fill="auto"/>
        <w:spacing w:before="0" w:after="0" w:line="276" w:lineRule="auto"/>
        <w:ind w:left="0" w:firstLine="0"/>
        <w:rPr>
          <w:rFonts w:ascii="Times New Roman" w:hAnsi="Times New Roman"/>
          <w:sz w:val="24"/>
          <w:szCs w:val="24"/>
        </w:rPr>
      </w:pPr>
      <w:r w:rsidRPr="00596A46">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CA6A01" w:rsidRPr="00596A46" w:rsidRDefault="00CA6A01" w:rsidP="00CA6A01">
      <w:pPr>
        <w:pStyle w:val="aff7"/>
        <w:keepNext/>
        <w:keepLines/>
        <w:ind w:left="426"/>
        <w:jc w:val="both"/>
      </w:pPr>
    </w:p>
    <w:p w:rsidR="00CA6A01" w:rsidRPr="00596A46" w:rsidRDefault="00CA6A01" w:rsidP="00CA6A01">
      <w:pPr>
        <w:pStyle w:val="aff7"/>
        <w:keepNext/>
        <w:keepLines/>
        <w:ind w:left="426"/>
        <w:jc w:val="both"/>
      </w:pPr>
    </w:p>
    <w:p w:rsidR="00CA6A01" w:rsidRPr="00596A46" w:rsidRDefault="00CA6A01" w:rsidP="00CA6A01">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CA6A01" w:rsidRPr="00596A46" w:rsidTr="00567BBB">
        <w:trPr>
          <w:trHeight w:val="2120"/>
        </w:trPr>
        <w:tc>
          <w:tcPr>
            <w:tcW w:w="5495" w:type="dxa"/>
            <w:tcBorders>
              <w:top w:val="nil"/>
              <w:left w:val="nil"/>
              <w:bottom w:val="nil"/>
              <w:right w:val="nil"/>
            </w:tcBorders>
          </w:tcPr>
          <w:p w:rsidR="00CA6A01" w:rsidRPr="00596A46" w:rsidRDefault="00CA6A01" w:rsidP="00567BBB">
            <w:pPr>
              <w:keepNext/>
              <w:keepLines/>
            </w:pPr>
            <w:r w:rsidRPr="00596A46">
              <w:t>Заказчик:</w:t>
            </w:r>
          </w:p>
          <w:p w:rsidR="00CA6A01" w:rsidRPr="00596A46" w:rsidRDefault="00CA6A01" w:rsidP="00567BBB">
            <w:pPr>
              <w:keepNext/>
              <w:keepLines/>
            </w:pPr>
          </w:p>
          <w:p w:rsidR="00CA6A01" w:rsidRPr="00596A46" w:rsidRDefault="00CA6A01" w:rsidP="00567BBB">
            <w:pPr>
              <w:keepNext/>
              <w:keepLines/>
              <w:rPr>
                <w:vertAlign w:val="superscript"/>
              </w:rPr>
            </w:pPr>
            <w:r w:rsidRPr="00596A46">
              <w:t>________    ______________</w:t>
            </w:r>
          </w:p>
          <w:p w:rsidR="00CA6A01" w:rsidRPr="00596A46" w:rsidRDefault="00CA6A01" w:rsidP="00567BBB">
            <w:pPr>
              <w:keepNext/>
              <w:keepLines/>
            </w:pPr>
            <w:r w:rsidRPr="00596A46">
              <w:rPr>
                <w:vertAlign w:val="superscript"/>
              </w:rPr>
              <w:t xml:space="preserve">(подпись)                        (Ф.И.О.)                                     </w:t>
            </w:r>
          </w:p>
        </w:tc>
        <w:tc>
          <w:tcPr>
            <w:tcW w:w="4336" w:type="dxa"/>
            <w:tcBorders>
              <w:top w:val="nil"/>
              <w:left w:val="nil"/>
              <w:bottom w:val="nil"/>
              <w:right w:val="nil"/>
            </w:tcBorders>
          </w:tcPr>
          <w:p w:rsidR="00CA6A01" w:rsidRPr="00596A46" w:rsidRDefault="00CA6A01" w:rsidP="00567BBB">
            <w:pPr>
              <w:keepNext/>
              <w:keepLines/>
            </w:pPr>
            <w:r w:rsidRPr="00596A46">
              <w:t>Исполнитель:</w:t>
            </w:r>
          </w:p>
          <w:p w:rsidR="00CA6A01" w:rsidRPr="00596A46" w:rsidRDefault="00CA6A01" w:rsidP="00567BBB">
            <w:pPr>
              <w:keepNext/>
              <w:keepLines/>
            </w:pPr>
          </w:p>
          <w:p w:rsidR="00CA6A01" w:rsidRPr="00596A46" w:rsidRDefault="00CA6A01" w:rsidP="00567BBB">
            <w:pPr>
              <w:keepNext/>
              <w:keepLines/>
              <w:rPr>
                <w:vertAlign w:val="superscript"/>
              </w:rPr>
            </w:pPr>
            <w:r w:rsidRPr="00596A46">
              <w:t>________    ______________</w:t>
            </w:r>
          </w:p>
          <w:p w:rsidR="00CA6A01" w:rsidRPr="00596A46" w:rsidRDefault="00CA6A01" w:rsidP="00567BBB">
            <w:pPr>
              <w:keepNext/>
              <w:keepLines/>
            </w:pPr>
            <w:r w:rsidRPr="00596A46">
              <w:rPr>
                <w:vertAlign w:val="superscript"/>
              </w:rPr>
              <w:t xml:space="preserve">(подпись)                        (Ф.И.О.)                                     </w:t>
            </w:r>
          </w:p>
        </w:tc>
      </w:tr>
    </w:tbl>
    <w:p w:rsidR="00CA6A01" w:rsidRPr="00596A46" w:rsidRDefault="00CA6A01" w:rsidP="00CA6A01">
      <w:pPr>
        <w:pStyle w:val="aff7"/>
        <w:keepNext/>
        <w:keepLines/>
        <w:ind w:left="0"/>
        <w:jc w:val="both"/>
      </w:pPr>
    </w:p>
    <w:p w:rsidR="00CA6A01" w:rsidRPr="00596A46" w:rsidRDefault="00CA6A01" w:rsidP="00CA6A01">
      <w:pPr>
        <w:pStyle w:val="aff7"/>
        <w:keepNext/>
        <w:keepLines/>
        <w:ind w:left="0"/>
        <w:jc w:val="both"/>
      </w:pPr>
    </w:p>
    <w:p w:rsidR="00CA6A01" w:rsidRPr="00596A46" w:rsidRDefault="00CA6A01" w:rsidP="00CA6A01">
      <w:pPr>
        <w:pStyle w:val="aff7"/>
        <w:keepNext/>
        <w:keepLines/>
        <w:ind w:left="0"/>
        <w:jc w:val="both"/>
      </w:pPr>
    </w:p>
    <w:p w:rsidR="00CA6A01" w:rsidRDefault="00CA6A01" w:rsidP="00CA6A01">
      <w:pPr>
        <w:suppressAutoHyphens w:val="0"/>
        <w:spacing w:after="200" w:line="276" w:lineRule="auto"/>
        <w:rPr>
          <w:rFonts w:eastAsia="Arial"/>
        </w:rPr>
      </w:pPr>
      <w:r>
        <w:br w:type="page"/>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6</w:t>
      </w:r>
      <w:r w:rsidRPr="00596A46">
        <w:rPr>
          <w:rFonts w:ascii="Times New Roman" w:hAnsi="Times New Roman"/>
          <w:sz w:val="24"/>
          <w:szCs w:val="24"/>
        </w:rPr>
        <w:t>а</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w:t>
      </w:r>
      <w:proofErr w:type="spellStart"/>
      <w:r w:rsidRPr="00596A46">
        <w:rPr>
          <w:rFonts w:ascii="Times New Roman" w:hAnsi="Times New Roman"/>
          <w:sz w:val="24"/>
          <w:szCs w:val="24"/>
        </w:rPr>
        <w:t>_____от</w:t>
      </w:r>
      <w:proofErr w:type="spellEnd"/>
      <w:r w:rsidRPr="00596A46">
        <w:rPr>
          <w:rFonts w:ascii="Times New Roman" w:hAnsi="Times New Roman"/>
          <w:sz w:val="24"/>
          <w:szCs w:val="24"/>
        </w:rPr>
        <w:t xml:space="preserve"> «___»________20__ г.</w:t>
      </w:r>
    </w:p>
    <w:p w:rsidR="00CA6A01" w:rsidRPr="00596A46" w:rsidRDefault="00CA6A01" w:rsidP="00CA6A01">
      <w:pPr>
        <w:keepNext/>
        <w:keepLines/>
        <w:pBdr>
          <w:top w:val="nil"/>
          <w:left w:val="nil"/>
          <w:bottom w:val="nil"/>
          <w:right w:val="nil"/>
          <w:between w:val="nil"/>
        </w:pBdr>
        <w:ind w:left="720" w:hanging="720"/>
        <w:jc w:val="center"/>
        <w:rPr>
          <w:color w:val="000000"/>
        </w:rPr>
      </w:pPr>
    </w:p>
    <w:p w:rsidR="00CA6A01" w:rsidRPr="00596A46" w:rsidRDefault="00CA6A01" w:rsidP="00CA6A01">
      <w:pPr>
        <w:keepNext/>
        <w:keepLines/>
        <w:pBdr>
          <w:top w:val="nil"/>
          <w:left w:val="nil"/>
          <w:bottom w:val="nil"/>
          <w:right w:val="nil"/>
          <w:between w:val="nil"/>
        </w:pBdr>
        <w:ind w:left="720" w:hanging="720"/>
        <w:jc w:val="center"/>
        <w:rPr>
          <w:color w:val="000000"/>
        </w:rPr>
      </w:pPr>
      <w:r w:rsidRPr="00596A46">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CA6A01" w:rsidRPr="00596A46" w:rsidTr="00567BBB">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rPr>
                <w:color w:val="000000"/>
              </w:rPr>
            </w:pPr>
            <w:r w:rsidRPr="00596A46">
              <w:t>№</w:t>
            </w:r>
          </w:p>
        </w:tc>
        <w:tc>
          <w:tcPr>
            <w:tcW w:w="360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jc w:val="center"/>
              <w:rPr>
                <w:color w:val="000000"/>
              </w:rPr>
            </w:pPr>
            <w:r w:rsidRPr="00596A46">
              <w:rPr>
                <w:color w:val="000000"/>
              </w:rPr>
              <w:t>Наименование</w:t>
            </w:r>
          </w:p>
          <w:p w:rsidR="00CA6A01" w:rsidRPr="00596A46" w:rsidRDefault="00CA6A01" w:rsidP="00567BBB">
            <w:pPr>
              <w:keepNext/>
              <w:keepLines/>
              <w:pBdr>
                <w:top w:val="nil"/>
                <w:left w:val="nil"/>
                <w:bottom w:val="nil"/>
                <w:right w:val="nil"/>
                <w:between w:val="nil"/>
              </w:pBdr>
              <w:ind w:left="720" w:hanging="720"/>
              <w:jc w:val="center"/>
              <w:rPr>
                <w:color w:val="000000"/>
              </w:rPr>
            </w:pPr>
            <w:r w:rsidRPr="00596A46">
              <w:rPr>
                <w:color w:val="000000"/>
              </w:rPr>
              <w:t>электронного документа</w:t>
            </w:r>
            <w:r w:rsidRPr="00596A46">
              <w:rPr>
                <w:color w:val="000000"/>
                <w:vertAlign w:val="superscript"/>
              </w:rPr>
              <w:footnoteReference w:id="15"/>
            </w:r>
          </w:p>
        </w:tc>
        <w:tc>
          <w:tcPr>
            <w:tcW w:w="5145" w:type="dxa"/>
            <w:gridSpan w:val="2"/>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jc w:val="center"/>
              <w:rPr>
                <w:color w:val="000000"/>
              </w:rPr>
            </w:pPr>
            <w:r w:rsidRPr="00596A46">
              <w:rPr>
                <w:color w:val="000000"/>
              </w:rPr>
              <w:t>Формат электронного документа</w:t>
            </w:r>
          </w:p>
        </w:tc>
      </w:tr>
      <w:tr w:rsidR="00CA6A01" w:rsidRPr="00596A46" w:rsidTr="00567BBB">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rPr>
                <w:color w:val="000000"/>
              </w:rPr>
            </w:pPr>
            <w:r w:rsidRPr="00596A46">
              <w:rPr>
                <w:color w:val="000000"/>
              </w:rPr>
              <w:t>1.</w:t>
            </w:r>
          </w:p>
          <w:p w:rsidR="00CA6A01" w:rsidRPr="00596A46" w:rsidRDefault="00CA6A01" w:rsidP="00567BBB">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A6A01" w:rsidRPr="00596A46" w:rsidRDefault="00CA6A01" w:rsidP="00567BBB">
            <w:pPr>
              <w:keepNext/>
              <w:keepLines/>
              <w:pBdr>
                <w:top w:val="nil"/>
                <w:left w:val="nil"/>
                <w:bottom w:val="nil"/>
                <w:right w:val="nil"/>
                <w:between w:val="nil"/>
              </w:pBdr>
              <w:ind w:left="708" w:hanging="708"/>
              <w:jc w:val="both"/>
              <w:rPr>
                <w:i/>
                <w:color w:val="000000"/>
              </w:rPr>
            </w:pPr>
            <w:r w:rsidRPr="00596A46">
              <w:rPr>
                <w:i/>
                <w:color w:val="000000"/>
              </w:rPr>
              <w:t>Универсальный передаточный документ УПД</w:t>
            </w:r>
          </w:p>
          <w:p w:rsidR="00CA6A01" w:rsidRPr="00596A46" w:rsidRDefault="00CA6A01" w:rsidP="00567BBB">
            <w:pPr>
              <w:keepNext/>
              <w:keepLines/>
              <w:pBdr>
                <w:top w:val="nil"/>
                <w:left w:val="nil"/>
                <w:bottom w:val="nil"/>
                <w:right w:val="nil"/>
                <w:between w:val="nil"/>
              </w:pBdr>
              <w:ind w:left="708" w:hanging="708"/>
              <w:jc w:val="both"/>
              <w:rPr>
                <w:i/>
                <w:color w:val="000000"/>
              </w:rPr>
            </w:pPr>
          </w:p>
          <w:p w:rsidR="00CA6A01" w:rsidRPr="00596A46" w:rsidRDefault="00CA6A01" w:rsidP="00567BBB">
            <w:pPr>
              <w:keepNext/>
              <w:keepLines/>
              <w:pBdr>
                <w:top w:val="nil"/>
                <w:left w:val="nil"/>
                <w:bottom w:val="nil"/>
                <w:right w:val="nil"/>
                <w:between w:val="nil"/>
              </w:pBdr>
              <w:ind w:left="708" w:hanging="708"/>
              <w:jc w:val="both"/>
              <w:rPr>
                <w:i/>
                <w:color w:val="000000"/>
              </w:rPr>
            </w:pPr>
            <w:r w:rsidRPr="00596A46">
              <w:rPr>
                <w:i/>
                <w:color w:val="000000"/>
              </w:rPr>
              <w:t>Акт о выполненных работах (оказанных услугах)</w:t>
            </w:r>
          </w:p>
          <w:p w:rsidR="00CA6A01" w:rsidRPr="00596A46" w:rsidRDefault="00CA6A01" w:rsidP="00567BBB">
            <w:pPr>
              <w:keepNext/>
              <w:keepLines/>
              <w:pBdr>
                <w:top w:val="nil"/>
                <w:left w:val="nil"/>
                <w:bottom w:val="nil"/>
                <w:right w:val="nil"/>
                <w:between w:val="nil"/>
              </w:pBdr>
              <w:ind w:left="708" w:hanging="708"/>
              <w:jc w:val="both"/>
              <w:rPr>
                <w:i/>
                <w:color w:val="000000"/>
              </w:rPr>
            </w:pPr>
          </w:p>
          <w:p w:rsidR="00CA6A01" w:rsidRPr="00596A46" w:rsidRDefault="00CA6A01" w:rsidP="00567BBB">
            <w:pPr>
              <w:keepNext/>
              <w:keepLines/>
              <w:pBdr>
                <w:top w:val="nil"/>
                <w:left w:val="nil"/>
                <w:bottom w:val="nil"/>
                <w:right w:val="nil"/>
                <w:between w:val="nil"/>
              </w:pBdr>
              <w:ind w:left="708" w:hanging="708"/>
              <w:jc w:val="both"/>
              <w:rPr>
                <w:color w:val="000000"/>
              </w:rPr>
            </w:pPr>
            <w:r w:rsidRPr="00596A46">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 xml:space="preserve">XML, утв. приказом ФНС России от 19.12.2018 №ММВ-7-15/820@ с уточнениями. </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С обязательным заполнением в группе «ИнфПолФХЖ</w:t>
            </w:r>
            <w:proofErr w:type="gramStart"/>
            <w:r w:rsidRPr="00596A46">
              <w:rPr>
                <w:color w:val="000000"/>
              </w:rPr>
              <w:t>1</w:t>
            </w:r>
            <w:proofErr w:type="gramEnd"/>
            <w:r w:rsidRPr="00596A46">
              <w:rPr>
                <w:color w:val="000000"/>
              </w:rPr>
              <w:t>»:</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1. элемента «</w:t>
            </w:r>
            <w:proofErr w:type="spellStart"/>
            <w:r w:rsidRPr="00596A46">
              <w:rPr>
                <w:color w:val="000000"/>
              </w:rPr>
              <w:t>ТекстИнф</w:t>
            </w:r>
            <w:proofErr w:type="spellEnd"/>
            <w:r w:rsidRPr="00596A46">
              <w:rPr>
                <w:color w:val="000000"/>
              </w:rPr>
              <w:t xml:space="preserve">»: </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 xml:space="preserve"> в поле «</w:t>
            </w:r>
            <w:proofErr w:type="spellStart"/>
            <w:r w:rsidRPr="00596A46">
              <w:rPr>
                <w:color w:val="000000"/>
              </w:rPr>
              <w:t>Идентиф</w:t>
            </w:r>
            <w:proofErr w:type="spellEnd"/>
            <w:r w:rsidRPr="00596A46">
              <w:rPr>
                <w:color w:val="000000"/>
              </w:rPr>
              <w:t>» указать «</w:t>
            </w:r>
            <w:proofErr w:type="spellStart"/>
            <w:r w:rsidRPr="00596A46">
              <w:rPr>
                <w:color w:val="000000"/>
              </w:rPr>
              <w:t>КодБЕ</w:t>
            </w:r>
            <w:proofErr w:type="spellEnd"/>
            <w:r w:rsidRPr="00596A46">
              <w:rPr>
                <w:color w:val="000000"/>
              </w:rPr>
              <w:t>»,</w:t>
            </w:r>
            <w:r w:rsidRPr="00596A46">
              <w:t xml:space="preserve"> </w:t>
            </w:r>
            <w:r w:rsidRPr="00596A46">
              <w:rPr>
                <w:color w:val="000000"/>
              </w:rPr>
              <w:t xml:space="preserve"> в поле «</w:t>
            </w:r>
            <w:proofErr w:type="spellStart"/>
            <w:r w:rsidRPr="00596A46">
              <w:rPr>
                <w:color w:val="000000"/>
              </w:rPr>
              <w:t>Значен</w:t>
            </w:r>
            <w:proofErr w:type="spellEnd"/>
            <w:r w:rsidRPr="00596A46">
              <w:rPr>
                <w:color w:val="000000"/>
              </w:rPr>
              <w:t>» указать значение  кода БЕ</w:t>
            </w:r>
            <w:r w:rsidRPr="00596A46">
              <w:rPr>
                <w:color w:val="000000"/>
                <w:vertAlign w:val="superscript"/>
              </w:rPr>
              <w:footnoteReference w:id="16"/>
            </w:r>
            <w:r w:rsidRPr="00596A46">
              <w:rPr>
                <w:color w:val="000000"/>
              </w:rPr>
              <w:t>.</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2. элемента «</w:t>
            </w:r>
            <w:proofErr w:type="spellStart"/>
            <w:r w:rsidRPr="00596A46">
              <w:rPr>
                <w:color w:val="000000"/>
              </w:rPr>
              <w:t>ОснПер</w:t>
            </w:r>
            <w:proofErr w:type="spellEnd"/>
            <w:r w:rsidRPr="00596A46">
              <w:rPr>
                <w:color w:val="000000"/>
              </w:rPr>
              <w:t>»:</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в поле «</w:t>
            </w:r>
            <w:proofErr w:type="spellStart"/>
            <w:r w:rsidRPr="00596A46">
              <w:rPr>
                <w:color w:val="000000"/>
              </w:rPr>
              <w:t>НаимОсн</w:t>
            </w:r>
            <w:proofErr w:type="spellEnd"/>
            <w:r w:rsidRPr="00596A46">
              <w:rPr>
                <w:color w:val="000000"/>
              </w:rPr>
              <w:t xml:space="preserve">» указать  «Договор», </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в поле «</w:t>
            </w:r>
            <w:proofErr w:type="spellStart"/>
            <w:r w:rsidRPr="00596A46">
              <w:rPr>
                <w:color w:val="000000"/>
              </w:rPr>
              <w:t>НомерОсн</w:t>
            </w:r>
            <w:proofErr w:type="spellEnd"/>
            <w:r w:rsidRPr="00596A46">
              <w:rPr>
                <w:color w:val="000000"/>
              </w:rPr>
              <w:t>» указать «_______</w:t>
            </w:r>
            <w:r w:rsidRPr="00596A46">
              <w:rPr>
                <w:color w:val="000000"/>
                <w:vertAlign w:val="superscript"/>
              </w:rPr>
              <w:footnoteReference w:id="17"/>
            </w:r>
            <w:r w:rsidRPr="00596A46">
              <w:rPr>
                <w:color w:val="000000"/>
              </w:rPr>
              <w:t>»,</w:t>
            </w:r>
          </w:p>
          <w:p w:rsidR="00CA6A01" w:rsidRPr="00596A46" w:rsidRDefault="00CA6A01" w:rsidP="00567BBB">
            <w:pPr>
              <w:keepNext/>
              <w:keepLines/>
              <w:pBdr>
                <w:top w:val="nil"/>
                <w:left w:val="nil"/>
                <w:bottom w:val="nil"/>
                <w:right w:val="nil"/>
                <w:between w:val="nil"/>
              </w:pBdr>
              <w:ind w:left="566" w:hanging="566"/>
              <w:rPr>
                <w:color w:val="000000"/>
              </w:rPr>
            </w:pPr>
            <w:r w:rsidRPr="00596A46">
              <w:rPr>
                <w:color w:val="000000"/>
              </w:rPr>
              <w:t>в поле  «</w:t>
            </w:r>
            <w:proofErr w:type="spellStart"/>
            <w:r w:rsidRPr="00596A46">
              <w:rPr>
                <w:color w:val="000000"/>
              </w:rPr>
              <w:t>ДатаОсн</w:t>
            </w:r>
            <w:proofErr w:type="spellEnd"/>
            <w:r w:rsidRPr="00596A46">
              <w:rPr>
                <w:color w:val="000000"/>
              </w:rPr>
              <w:t>» указать</w:t>
            </w:r>
            <w:r w:rsidRPr="00596A46">
              <w:t xml:space="preserve">  </w:t>
            </w:r>
            <w:r w:rsidRPr="00596A46">
              <w:rPr>
                <w:color w:val="000000"/>
              </w:rPr>
              <w:t xml:space="preserve"> «______</w:t>
            </w:r>
            <w:r w:rsidRPr="00596A46">
              <w:rPr>
                <w:color w:val="000000"/>
                <w:vertAlign w:val="superscript"/>
              </w:rPr>
              <w:footnoteReference w:id="18"/>
            </w:r>
            <w:r w:rsidRPr="00596A46">
              <w:rPr>
                <w:color w:val="000000"/>
              </w:rPr>
              <w:t>».</w:t>
            </w:r>
          </w:p>
        </w:tc>
      </w:tr>
      <w:tr w:rsidR="00CA6A01" w:rsidRPr="00596A46" w:rsidTr="00567BBB">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rPr>
                <w:color w:val="000000"/>
              </w:rPr>
            </w:pPr>
            <w:r w:rsidRPr="00596A46">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rPr>
                <w:i/>
                <w:color w:val="000000"/>
              </w:rPr>
            </w:pPr>
            <w:r w:rsidRPr="00596A46">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CA6A01" w:rsidRPr="00596A46" w:rsidRDefault="00CA6A01" w:rsidP="00567BBB">
            <w:pPr>
              <w:keepNext/>
              <w:keepLines/>
              <w:autoSpaceDE w:val="0"/>
              <w:autoSpaceDN w:val="0"/>
              <w:adjustRightInd w:val="0"/>
              <w:rPr>
                <w:rFonts w:eastAsia="Calibri"/>
              </w:rPr>
            </w:pPr>
            <w:r w:rsidRPr="00596A46">
              <w:rPr>
                <w:color w:val="000000"/>
              </w:rPr>
              <w:t xml:space="preserve">XML, утв. приказом </w:t>
            </w:r>
            <w:r w:rsidRPr="00596A46">
              <w:t xml:space="preserve">ФНС России от 19.12.2018 N ММВ-7-15/820@ </w:t>
            </w:r>
            <w:r w:rsidRPr="00596A46">
              <w:rPr>
                <w:color w:val="000000"/>
              </w:rPr>
              <w:t>с уточнениями.</w:t>
            </w:r>
          </w:p>
        </w:tc>
      </w:tr>
      <w:tr w:rsidR="00CA6A01" w:rsidRPr="00596A46" w:rsidTr="00567BBB">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ind w:left="720" w:hanging="720"/>
              <w:rPr>
                <w:color w:val="000000"/>
              </w:rPr>
            </w:pPr>
            <w:r w:rsidRPr="00596A46">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rPr>
                <w:color w:val="000000"/>
              </w:rPr>
            </w:pPr>
            <w:r w:rsidRPr="00596A46">
              <w:rPr>
                <w:i/>
                <w:color w:val="000000"/>
              </w:rPr>
              <w:t xml:space="preserve">Универсальный  </w:t>
            </w:r>
            <w:r w:rsidRPr="00596A46">
              <w:rPr>
                <w:i/>
              </w:rPr>
              <w:t>к</w:t>
            </w:r>
            <w:r w:rsidRPr="00596A46">
              <w:rPr>
                <w:i/>
                <w:color w:val="000000"/>
              </w:rPr>
              <w:t xml:space="preserve">орректировочный </w:t>
            </w:r>
            <w:r w:rsidRPr="00596A46">
              <w:rPr>
                <w:i/>
              </w:rPr>
              <w:t>д</w:t>
            </w:r>
            <w:r w:rsidRPr="00596A46">
              <w:rPr>
                <w:i/>
                <w:color w:val="000000"/>
              </w:rPr>
              <w:t>окумент, корректировочный</w:t>
            </w:r>
            <w:r w:rsidRPr="00596A46">
              <w:rPr>
                <w:i/>
              </w:rPr>
              <w:t xml:space="preserve"> </w:t>
            </w:r>
            <w:r w:rsidRPr="00596A46">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CA6A01" w:rsidRPr="00596A46" w:rsidRDefault="00CA6A01" w:rsidP="00567BBB">
            <w:pPr>
              <w:keepNext/>
              <w:keepLines/>
              <w:pBdr>
                <w:top w:val="nil"/>
                <w:left w:val="nil"/>
                <w:bottom w:val="nil"/>
                <w:right w:val="nil"/>
                <w:between w:val="nil"/>
              </w:pBdr>
              <w:rPr>
                <w:color w:val="000000"/>
              </w:rPr>
            </w:pPr>
            <w:r w:rsidRPr="00596A46">
              <w:rPr>
                <w:color w:val="000000"/>
              </w:rPr>
              <w:t>XML, утв. приказом ФНС России от 13.04.2016 № ММВ-7-15/189@ с уточнениями.</w:t>
            </w:r>
          </w:p>
        </w:tc>
      </w:tr>
      <w:tr w:rsidR="00CA6A01" w:rsidRPr="00596A46" w:rsidTr="00567BBB">
        <w:trPr>
          <w:trHeight w:val="1940"/>
        </w:trPr>
        <w:tc>
          <w:tcPr>
            <w:tcW w:w="5520" w:type="dxa"/>
            <w:gridSpan w:val="4"/>
            <w:tcBorders>
              <w:top w:val="nil"/>
              <w:left w:val="nil"/>
              <w:bottom w:val="nil"/>
              <w:right w:val="nil"/>
            </w:tcBorders>
          </w:tcPr>
          <w:p w:rsidR="00CA6A01" w:rsidRPr="00596A46" w:rsidRDefault="00CA6A01" w:rsidP="00567BBB">
            <w:pPr>
              <w:keepNext/>
              <w:keepLines/>
            </w:pPr>
          </w:p>
          <w:p w:rsidR="00CA6A01" w:rsidRPr="00596A46" w:rsidRDefault="00CA6A01" w:rsidP="00567BBB">
            <w:pPr>
              <w:keepNext/>
              <w:keepLines/>
            </w:pPr>
            <w:r w:rsidRPr="00596A46">
              <w:t>Заказчик:</w:t>
            </w:r>
          </w:p>
          <w:p w:rsidR="00CA6A01" w:rsidRPr="00596A46" w:rsidRDefault="00CA6A01" w:rsidP="00567BBB">
            <w:pPr>
              <w:keepNext/>
              <w:keepLines/>
            </w:pPr>
          </w:p>
          <w:p w:rsidR="00CA6A01" w:rsidRPr="00596A46" w:rsidRDefault="00CA6A01" w:rsidP="00567BBB">
            <w:pPr>
              <w:keepNext/>
              <w:keepLines/>
              <w:rPr>
                <w:vertAlign w:val="superscript"/>
              </w:rPr>
            </w:pPr>
            <w:r w:rsidRPr="00596A46">
              <w:t>________    ______________</w:t>
            </w:r>
          </w:p>
          <w:p w:rsidR="00CA6A01" w:rsidRPr="00596A46" w:rsidRDefault="00CA6A01" w:rsidP="00567BBB">
            <w:pPr>
              <w:keepNext/>
              <w:keepLines/>
            </w:pPr>
            <w:r w:rsidRPr="00596A46">
              <w:rPr>
                <w:vertAlign w:val="superscript"/>
              </w:rPr>
              <w:t xml:space="preserve">(подпись)                        (Ф.И.О.)                                     </w:t>
            </w:r>
          </w:p>
        </w:tc>
        <w:tc>
          <w:tcPr>
            <w:tcW w:w="4335" w:type="dxa"/>
            <w:gridSpan w:val="2"/>
            <w:tcBorders>
              <w:top w:val="nil"/>
              <w:left w:val="nil"/>
              <w:bottom w:val="nil"/>
              <w:right w:val="nil"/>
            </w:tcBorders>
          </w:tcPr>
          <w:p w:rsidR="00CA6A01" w:rsidRPr="00596A46" w:rsidRDefault="00CA6A01" w:rsidP="00567BBB">
            <w:pPr>
              <w:keepNext/>
              <w:keepLines/>
            </w:pPr>
          </w:p>
          <w:p w:rsidR="00CA6A01" w:rsidRPr="00596A46" w:rsidRDefault="00CA6A01" w:rsidP="00567BBB">
            <w:pPr>
              <w:keepNext/>
              <w:keepLines/>
            </w:pPr>
            <w:r w:rsidRPr="00596A46">
              <w:t>Исполнитель:</w:t>
            </w:r>
          </w:p>
          <w:p w:rsidR="00CA6A01" w:rsidRPr="00596A46" w:rsidRDefault="00CA6A01" w:rsidP="00567BBB">
            <w:pPr>
              <w:keepNext/>
              <w:keepLines/>
            </w:pPr>
          </w:p>
          <w:p w:rsidR="00CA6A01" w:rsidRPr="00596A46" w:rsidRDefault="00CA6A01" w:rsidP="00567BBB">
            <w:pPr>
              <w:keepNext/>
              <w:keepLines/>
              <w:rPr>
                <w:vertAlign w:val="superscript"/>
              </w:rPr>
            </w:pPr>
            <w:r w:rsidRPr="00596A46">
              <w:t>________    ______________</w:t>
            </w:r>
          </w:p>
          <w:p w:rsidR="00CA6A01" w:rsidRPr="00596A46" w:rsidRDefault="00CA6A01" w:rsidP="00567BBB">
            <w:pPr>
              <w:keepNext/>
              <w:keepLines/>
            </w:pPr>
            <w:r w:rsidRPr="00596A46">
              <w:rPr>
                <w:vertAlign w:val="superscript"/>
              </w:rPr>
              <w:t xml:space="preserve">(подпись)                        (Ф.И.О.)                                     </w:t>
            </w:r>
          </w:p>
        </w:tc>
      </w:tr>
    </w:tbl>
    <w:p w:rsidR="00CA6A01" w:rsidRPr="00596A46" w:rsidRDefault="00CA6A01" w:rsidP="00CA6A01">
      <w:pPr>
        <w:keepNext/>
        <w:keepLines/>
        <w:pBdr>
          <w:top w:val="nil"/>
          <w:left w:val="nil"/>
          <w:bottom w:val="nil"/>
          <w:right w:val="nil"/>
          <w:between w:val="nil"/>
        </w:pBdr>
        <w:rPr>
          <w:color w:val="000000"/>
        </w:rPr>
      </w:pPr>
    </w:p>
    <w:p w:rsidR="00CA6A01" w:rsidRDefault="00CA6A01" w:rsidP="00CA6A01">
      <w:pPr>
        <w:suppressAutoHyphens w:val="0"/>
        <w:spacing w:after="200" w:line="276" w:lineRule="auto"/>
        <w:rPr>
          <w:rFonts w:eastAsia="Arial"/>
        </w:rPr>
      </w:pPr>
      <w:r>
        <w:br w:type="page"/>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7</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CA6A01" w:rsidRPr="00596A46" w:rsidRDefault="00CA6A01" w:rsidP="00CA6A01">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w:t>
      </w:r>
      <w:proofErr w:type="spellStart"/>
      <w:r w:rsidRPr="00596A46">
        <w:rPr>
          <w:rFonts w:ascii="Times New Roman" w:hAnsi="Times New Roman"/>
          <w:sz w:val="24"/>
          <w:szCs w:val="24"/>
        </w:rPr>
        <w:t>_____от</w:t>
      </w:r>
      <w:proofErr w:type="spellEnd"/>
      <w:r w:rsidRPr="00596A46">
        <w:rPr>
          <w:rFonts w:ascii="Times New Roman" w:hAnsi="Times New Roman"/>
          <w:sz w:val="24"/>
          <w:szCs w:val="24"/>
        </w:rPr>
        <w:t xml:space="preserve"> «___»________20__ г.</w:t>
      </w:r>
    </w:p>
    <w:p w:rsidR="00CA6A01" w:rsidRPr="00596A46" w:rsidRDefault="00CA6A01" w:rsidP="00CA6A01">
      <w:pPr>
        <w:keepNext/>
        <w:keepLines/>
      </w:pPr>
    </w:p>
    <w:p w:rsidR="00CA6A01" w:rsidRPr="00596A46" w:rsidRDefault="00CA6A01" w:rsidP="00CA6A01">
      <w:pPr>
        <w:pStyle w:val="Style3"/>
        <w:keepNext/>
        <w:keepLines/>
        <w:widowControl/>
        <w:ind w:right="10"/>
        <w:jc w:val="center"/>
        <w:rPr>
          <w:rStyle w:val="FontStyle12"/>
        </w:rPr>
      </w:pPr>
      <w:r w:rsidRPr="00596A46">
        <w:rPr>
          <w:rStyle w:val="FontStyle12"/>
        </w:rPr>
        <w:t>НАЛОГОВАЯ ОГОВОРКА</w:t>
      </w:r>
    </w:p>
    <w:p w:rsidR="00CA6A01" w:rsidRPr="00596A46" w:rsidRDefault="00CA6A01" w:rsidP="00CA6A01">
      <w:pPr>
        <w:pStyle w:val="Style2"/>
        <w:keepNext/>
        <w:keepLines/>
        <w:widowControl/>
        <w:spacing w:line="240" w:lineRule="exact"/>
        <w:ind w:right="43"/>
        <w:jc w:val="both"/>
      </w:pPr>
    </w:p>
    <w:p w:rsidR="00CA6A01" w:rsidRPr="00596A46" w:rsidRDefault="00CA6A01" w:rsidP="00CA6A01">
      <w:pPr>
        <w:pStyle w:val="Style2"/>
        <w:keepNext/>
        <w:keepLines/>
        <w:widowControl/>
        <w:spacing w:before="120" w:line="355" w:lineRule="exact"/>
        <w:ind w:right="43" w:firstLine="708"/>
        <w:jc w:val="both"/>
        <w:rPr>
          <w:rStyle w:val="FontStyle12"/>
        </w:rPr>
      </w:pPr>
      <w:r w:rsidRPr="00596A46">
        <w:rPr>
          <w:rStyle w:val="FontStyle12"/>
        </w:rPr>
        <w:t xml:space="preserve">1. </w:t>
      </w:r>
      <w:r w:rsidRPr="00596A46">
        <w:rPr>
          <w:rStyle w:val="FontStyle12"/>
          <w:i/>
        </w:rPr>
        <w:t>Исполнитель</w:t>
      </w:r>
      <w:r w:rsidRPr="00596A46">
        <w:rPr>
          <w:rStyle w:val="FontStyle13"/>
        </w:rPr>
        <w:t xml:space="preserve"> на момент заключения и/или при исполнении </w:t>
      </w:r>
      <w:r w:rsidRPr="00596A46">
        <w:rPr>
          <w:rStyle w:val="FontStyle12"/>
        </w:rPr>
        <w:t xml:space="preserve">договора </w:t>
      </w:r>
      <w:r w:rsidRPr="00596A46">
        <w:rPr>
          <w:rStyle w:val="FontStyle11"/>
          <w:rFonts w:hint="default"/>
        </w:rPr>
        <w:t>от</w:t>
      </w:r>
      <w:r w:rsidRPr="00596A46">
        <w:rPr>
          <w:rStyle w:val="FontStyle11"/>
          <w:rFonts w:hint="default"/>
        </w:rPr>
        <w:t xml:space="preserve"> </w:t>
      </w:r>
      <w:r w:rsidRPr="00596A46">
        <w:rPr>
          <w:rStyle w:val="FontStyle11"/>
          <w:rFonts w:hint="default"/>
        </w:rPr>
        <w:t>«</w:t>
      </w:r>
      <w:r w:rsidRPr="00596A46">
        <w:rPr>
          <w:rStyle w:val="FontStyle11"/>
          <w:rFonts w:hint="default"/>
        </w:rPr>
        <w:t>__</w:t>
      </w:r>
      <w:r w:rsidRPr="00596A46">
        <w:rPr>
          <w:rStyle w:val="FontStyle11"/>
          <w:rFonts w:hint="default"/>
        </w:rPr>
        <w:t>»</w:t>
      </w:r>
      <w:r w:rsidRPr="00596A46">
        <w:rPr>
          <w:rStyle w:val="FontStyle11"/>
          <w:rFonts w:hint="default"/>
        </w:rPr>
        <w:t xml:space="preserve"> ____________ 20__ </w:t>
      </w:r>
      <w:r w:rsidRPr="00596A46">
        <w:rPr>
          <w:rStyle w:val="FontStyle11"/>
          <w:rFonts w:hint="default"/>
        </w:rPr>
        <w:t>г</w:t>
      </w:r>
      <w:r w:rsidRPr="00596A46">
        <w:rPr>
          <w:rStyle w:val="FontStyle11"/>
          <w:rFonts w:hint="default"/>
        </w:rPr>
        <w:t xml:space="preserve">. </w:t>
      </w:r>
      <w:r w:rsidRPr="00596A46">
        <w:rPr>
          <w:rStyle w:val="FontStyle12"/>
        </w:rPr>
        <w:t xml:space="preserve">№ __, </w:t>
      </w:r>
      <w:r w:rsidRPr="00596A46">
        <w:rPr>
          <w:rStyle w:val="FontStyle11"/>
          <w:rFonts w:hint="default"/>
        </w:rPr>
        <w:t>(</w:t>
      </w:r>
      <w:r w:rsidRPr="00596A46">
        <w:rPr>
          <w:rStyle w:val="FontStyle11"/>
          <w:rFonts w:hint="default"/>
        </w:rPr>
        <w:t>далее</w:t>
      </w:r>
      <w:r w:rsidRPr="00596A46">
        <w:rPr>
          <w:rStyle w:val="FontStyle11"/>
          <w:rFonts w:hint="default"/>
        </w:rPr>
        <w:t xml:space="preserve"> </w:t>
      </w:r>
      <w:r w:rsidRPr="00596A46">
        <w:rPr>
          <w:rStyle w:val="FontStyle11"/>
          <w:rFonts w:hint="default"/>
        </w:rPr>
        <w:t>также</w:t>
      </w:r>
      <w:r w:rsidRPr="00596A46">
        <w:rPr>
          <w:rStyle w:val="FontStyle11"/>
          <w:rFonts w:hint="default"/>
        </w:rPr>
        <w:t xml:space="preserve"> </w:t>
      </w:r>
      <w:r w:rsidRPr="00596A46">
        <w:rPr>
          <w:rStyle w:val="FontStyle11"/>
          <w:rFonts w:hint="default"/>
        </w:rPr>
        <w:t>–</w:t>
      </w:r>
      <w:r w:rsidRPr="00596A46">
        <w:rPr>
          <w:rStyle w:val="FontStyle11"/>
          <w:rFonts w:hint="default"/>
        </w:rPr>
        <w:t xml:space="preserve"> </w:t>
      </w:r>
      <w:r w:rsidRPr="00596A46">
        <w:rPr>
          <w:rStyle w:val="FontStyle11"/>
          <w:rFonts w:hint="default"/>
        </w:rPr>
        <w:t>Договор</w:t>
      </w:r>
      <w:r w:rsidRPr="00596A46">
        <w:rPr>
          <w:rStyle w:val="FontStyle11"/>
          <w:rFonts w:hint="default"/>
        </w:rPr>
        <w:t xml:space="preserve">, </w:t>
      </w:r>
      <w:r w:rsidRPr="00596A46">
        <w:rPr>
          <w:rStyle w:val="FontStyle11"/>
          <w:rFonts w:hint="default"/>
        </w:rPr>
        <w:t>настоящий</w:t>
      </w:r>
      <w:r w:rsidRPr="00596A46">
        <w:rPr>
          <w:rStyle w:val="FontStyle11"/>
          <w:rFonts w:hint="default"/>
        </w:rPr>
        <w:t xml:space="preserve"> </w:t>
      </w:r>
      <w:r w:rsidRPr="00596A46">
        <w:rPr>
          <w:rStyle w:val="FontStyle11"/>
          <w:rFonts w:hint="default"/>
        </w:rPr>
        <w:t>Договор</w:t>
      </w:r>
      <w:r w:rsidRPr="00596A46">
        <w:rPr>
          <w:rStyle w:val="FontStyle11"/>
          <w:rFonts w:hint="default"/>
        </w:rPr>
        <w:t xml:space="preserve">) </w:t>
      </w:r>
      <w:r w:rsidRPr="00596A46">
        <w:rPr>
          <w:rStyle w:val="FontStyle11"/>
          <w:rFonts w:hint="default"/>
        </w:rPr>
        <w:t>заключенного</w:t>
      </w:r>
      <w:r w:rsidRPr="00596A46">
        <w:rPr>
          <w:rStyle w:val="FontStyle11"/>
          <w:rFonts w:hint="default"/>
        </w:rPr>
        <w:t xml:space="preserve"> </w:t>
      </w:r>
      <w:r w:rsidRPr="00596A46">
        <w:rPr>
          <w:rStyle w:val="FontStyle11"/>
          <w:rFonts w:hint="default"/>
        </w:rPr>
        <w:t>с</w:t>
      </w:r>
      <w:r w:rsidRPr="00596A46">
        <w:rPr>
          <w:rStyle w:val="FontStyle11"/>
          <w:rFonts w:hint="default"/>
        </w:rPr>
        <w:t xml:space="preserve"> </w:t>
      </w:r>
      <w:r w:rsidRPr="00596A46">
        <w:rPr>
          <w:rStyle w:val="FontStyle11"/>
          <w:rFonts w:hint="default"/>
        </w:rPr>
        <w:t>ПАО</w:t>
      </w:r>
      <w:r w:rsidRPr="00596A46">
        <w:rPr>
          <w:rStyle w:val="FontStyle11"/>
          <w:rFonts w:hint="default"/>
        </w:rPr>
        <w:t xml:space="preserve"> </w:t>
      </w:r>
      <w:r w:rsidRPr="00596A46">
        <w:rPr>
          <w:rStyle w:val="FontStyle11"/>
          <w:rFonts w:hint="default"/>
        </w:rPr>
        <w:t>«</w:t>
      </w:r>
      <w:proofErr w:type="spellStart"/>
      <w:r w:rsidRPr="00596A46">
        <w:rPr>
          <w:rStyle w:val="FontStyle11"/>
          <w:rFonts w:hint="default"/>
        </w:rPr>
        <w:t>ТрансКонтейнер</w:t>
      </w:r>
      <w:proofErr w:type="spellEnd"/>
      <w:r w:rsidRPr="00596A46">
        <w:rPr>
          <w:rStyle w:val="FontStyle11"/>
          <w:rFonts w:hint="default"/>
        </w:rPr>
        <w:t>»</w:t>
      </w:r>
      <w:r w:rsidRPr="00596A46">
        <w:rPr>
          <w:rStyle w:val="FontStyle11"/>
          <w:rFonts w:hint="default"/>
        </w:rPr>
        <w:t xml:space="preserve"> (</w:t>
      </w:r>
      <w:r w:rsidRPr="00596A46">
        <w:rPr>
          <w:rStyle w:val="FontStyle11"/>
          <w:rFonts w:hint="default"/>
        </w:rPr>
        <w:t>далее</w:t>
      </w:r>
      <w:r w:rsidRPr="00596A46">
        <w:rPr>
          <w:rStyle w:val="FontStyle11"/>
          <w:rFonts w:hint="default"/>
        </w:rPr>
        <w:t xml:space="preserve"> </w:t>
      </w:r>
      <w:r w:rsidRPr="00596A46">
        <w:rPr>
          <w:rStyle w:val="FontStyle11"/>
          <w:rFonts w:hint="default"/>
        </w:rPr>
        <w:t>–</w:t>
      </w:r>
      <w:r w:rsidRPr="00596A46">
        <w:rPr>
          <w:rStyle w:val="FontStyle11"/>
          <w:rFonts w:hint="default"/>
        </w:rPr>
        <w:t xml:space="preserve"> </w:t>
      </w:r>
      <w:r w:rsidRPr="00596A46">
        <w:rPr>
          <w:rStyle w:val="FontStyle11"/>
          <w:rFonts w:hint="default"/>
          <w:i/>
        </w:rPr>
        <w:t>Заказчик</w:t>
      </w:r>
      <w:r w:rsidRPr="00596A46">
        <w:rPr>
          <w:rStyle w:val="FontStyle11"/>
          <w:rFonts w:hint="default"/>
        </w:rPr>
        <w:t xml:space="preserve">), </w:t>
      </w:r>
      <w:r w:rsidRPr="00596A46">
        <w:rPr>
          <w:rStyle w:val="FontStyle12"/>
        </w:rPr>
        <w:t>гарантирует (заверяет), что:</w:t>
      </w:r>
    </w:p>
    <w:p w:rsidR="00CA6A01" w:rsidRPr="00596A46" w:rsidRDefault="00CA6A01" w:rsidP="00CA6A01">
      <w:pPr>
        <w:pStyle w:val="Style1"/>
        <w:keepNext/>
        <w:keepLines/>
        <w:widowControl/>
        <w:ind w:firstLine="851"/>
        <w:rPr>
          <w:rStyle w:val="FontStyle12"/>
        </w:rPr>
      </w:pPr>
      <w:r w:rsidRPr="00596A46">
        <w:t xml:space="preserve">Исполнитель является надлежащим </w:t>
      </w:r>
      <w:proofErr w:type="gramStart"/>
      <w:r w:rsidRPr="00596A46">
        <w:t>образом</w:t>
      </w:r>
      <w:proofErr w:type="gramEnd"/>
      <w:r w:rsidRPr="00596A46">
        <w:t xml:space="preserve"> созданным юридическим лицом, действующим в соответствии с законодательством Российской Федерации;</w:t>
      </w:r>
    </w:p>
    <w:p w:rsidR="00CA6A01" w:rsidRPr="00596A46" w:rsidRDefault="00CA6A01" w:rsidP="00CA6A01">
      <w:pPr>
        <w:pStyle w:val="Style1"/>
        <w:keepNext/>
        <w:keepLines/>
        <w:widowControl/>
        <w:spacing w:before="5"/>
        <w:ind w:left="5" w:right="10" w:firstLine="854"/>
        <w:rPr>
          <w:rStyle w:val="FontStyle12"/>
        </w:rPr>
      </w:pPr>
      <w:r w:rsidRPr="00596A46">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A6A01" w:rsidRPr="00596A46" w:rsidRDefault="00CA6A01" w:rsidP="00CA6A01">
      <w:pPr>
        <w:pStyle w:val="Style1"/>
        <w:keepNext/>
        <w:keepLines/>
        <w:widowControl/>
        <w:ind w:left="10" w:right="14" w:firstLine="840"/>
        <w:rPr>
          <w:rStyle w:val="FontStyle12"/>
        </w:rPr>
      </w:pPr>
      <w:r w:rsidRPr="00596A46">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A6A01" w:rsidRPr="00596A46" w:rsidRDefault="00CA6A01" w:rsidP="00CA6A01">
      <w:pPr>
        <w:pStyle w:val="Style1"/>
        <w:keepNext/>
        <w:keepLines/>
        <w:widowControl/>
        <w:ind w:left="10" w:right="10"/>
        <w:rPr>
          <w:rStyle w:val="FontStyle12"/>
        </w:rPr>
      </w:pPr>
      <w:r w:rsidRPr="00596A46">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A6A01" w:rsidRPr="00596A46" w:rsidRDefault="00CA6A01" w:rsidP="00CA6A01">
      <w:pPr>
        <w:pStyle w:val="Style1"/>
        <w:keepNext/>
        <w:keepLines/>
        <w:widowControl/>
        <w:ind w:left="19" w:right="10" w:firstLine="835"/>
        <w:rPr>
          <w:rStyle w:val="FontStyle12"/>
        </w:rPr>
      </w:pPr>
      <w:r w:rsidRPr="00596A46">
        <w:rPr>
          <w:rStyle w:val="FontStyle12"/>
        </w:rPr>
        <w:t xml:space="preserve">является членом </w:t>
      </w:r>
      <w:proofErr w:type="spellStart"/>
      <w:r w:rsidRPr="00596A46">
        <w:rPr>
          <w:rStyle w:val="FontStyle12"/>
        </w:rPr>
        <w:t>саморегулируемой</w:t>
      </w:r>
      <w:proofErr w:type="spellEnd"/>
      <w:r w:rsidRPr="00596A46">
        <w:rPr>
          <w:rStyle w:val="FontStyle12"/>
        </w:rPr>
        <w:t xml:space="preserve"> организации, если осуществляемая по Договору деятельность требует членства в </w:t>
      </w:r>
      <w:proofErr w:type="spellStart"/>
      <w:r w:rsidRPr="00596A46">
        <w:rPr>
          <w:rStyle w:val="FontStyle12"/>
        </w:rPr>
        <w:t>саморегулируемой</w:t>
      </w:r>
      <w:proofErr w:type="spellEnd"/>
      <w:r w:rsidRPr="00596A46">
        <w:rPr>
          <w:rStyle w:val="FontStyle12"/>
        </w:rPr>
        <w:t xml:space="preserve"> организации;</w:t>
      </w:r>
    </w:p>
    <w:p w:rsidR="00CA6A01" w:rsidRPr="00596A46" w:rsidRDefault="00CA6A01" w:rsidP="00CA6A01">
      <w:pPr>
        <w:pStyle w:val="Style1"/>
        <w:keepNext/>
        <w:keepLines/>
        <w:widowControl/>
        <w:ind w:left="19" w:right="10" w:firstLine="835"/>
        <w:rPr>
          <w:rStyle w:val="FontStyle12"/>
        </w:rPr>
      </w:pPr>
      <w:proofErr w:type="gramStart"/>
      <w:r w:rsidRPr="00596A46">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CA6A01" w:rsidRPr="00596A46" w:rsidRDefault="00CA6A01" w:rsidP="00CA6A01">
      <w:pPr>
        <w:pStyle w:val="Style1"/>
        <w:keepNext/>
        <w:keepLines/>
        <w:widowControl/>
        <w:ind w:left="19" w:right="10" w:firstLine="840"/>
        <w:rPr>
          <w:rStyle w:val="FontStyle12"/>
        </w:rPr>
      </w:pPr>
      <w:r w:rsidRPr="00596A46">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A6A01" w:rsidRPr="00596A46" w:rsidRDefault="00CA6A01" w:rsidP="00CA6A01">
      <w:pPr>
        <w:pStyle w:val="Style1"/>
        <w:keepNext/>
        <w:keepLines/>
        <w:widowControl/>
        <w:ind w:left="24" w:right="5" w:firstLine="845"/>
        <w:rPr>
          <w:rStyle w:val="FontStyle12"/>
        </w:rPr>
      </w:pPr>
      <w:r w:rsidRPr="00596A46">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A6A01" w:rsidRPr="00596A46" w:rsidRDefault="00CA6A01" w:rsidP="00CA6A01">
      <w:pPr>
        <w:pStyle w:val="Style1"/>
        <w:keepNext/>
        <w:keepLines/>
        <w:widowControl/>
        <w:ind w:left="24" w:firstLine="845"/>
        <w:rPr>
          <w:rStyle w:val="FontStyle12"/>
        </w:rPr>
      </w:pPr>
      <w:proofErr w:type="gramStart"/>
      <w:r w:rsidRPr="00596A46">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A6A01" w:rsidRPr="00596A46" w:rsidRDefault="00CA6A01" w:rsidP="00CA6A01">
      <w:pPr>
        <w:pStyle w:val="Style1"/>
        <w:keepNext/>
        <w:keepLines/>
        <w:widowControl/>
        <w:ind w:left="24" w:firstLine="684"/>
        <w:rPr>
          <w:rStyle w:val="FontStyle12"/>
        </w:rPr>
      </w:pPr>
      <w:r w:rsidRPr="00596A46">
        <w:rPr>
          <w:rStyle w:val="FontStyle12"/>
        </w:rPr>
        <w:lastRenderedPageBreak/>
        <w:t xml:space="preserve">принимает исполнения обязательств по сделкам лишь от лиц, являющихся стороной договора, заключенного с </w:t>
      </w:r>
      <w:r w:rsidRPr="00596A46">
        <w:rPr>
          <w:rStyle w:val="FontStyle12"/>
          <w:i/>
        </w:rPr>
        <w:t>Исполнителем</w:t>
      </w:r>
      <w:r w:rsidRPr="00596A46">
        <w:rPr>
          <w:rStyle w:val="FontStyle12"/>
        </w:rPr>
        <w:t xml:space="preserve">  и (или) лиц, которым обязательство по исполнению сделки (операции) передано по договору или закону;</w:t>
      </w:r>
    </w:p>
    <w:p w:rsidR="00CA6A01" w:rsidRPr="00596A46" w:rsidRDefault="00CA6A01" w:rsidP="00CA6A01">
      <w:pPr>
        <w:pStyle w:val="Style1"/>
        <w:keepNext/>
        <w:keepLines/>
        <w:widowControl/>
        <w:ind w:left="24"/>
        <w:rPr>
          <w:rStyle w:val="FontStyle13"/>
        </w:rPr>
      </w:pPr>
      <w:r w:rsidRPr="00596A46">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596A46">
        <w:rPr>
          <w:rStyle w:val="FontStyle12"/>
          <w:i/>
        </w:rPr>
        <w:t>Заказчику</w:t>
      </w:r>
      <w:r w:rsidRPr="00596A46">
        <w:rPr>
          <w:rStyle w:val="FontStyle13"/>
        </w:rPr>
        <w:t>;</w:t>
      </w:r>
    </w:p>
    <w:p w:rsidR="00CA6A01" w:rsidRPr="00596A46" w:rsidRDefault="00CA6A01" w:rsidP="00CA6A01">
      <w:pPr>
        <w:pStyle w:val="Style1"/>
        <w:keepNext/>
        <w:keepLines/>
        <w:widowControl/>
        <w:ind w:left="14" w:right="19" w:firstLine="830"/>
        <w:rPr>
          <w:rStyle w:val="FontStyle12"/>
        </w:rPr>
      </w:pPr>
      <w:r w:rsidRPr="00596A46">
        <w:rPr>
          <w:rStyle w:val="FontStyle12"/>
        </w:rPr>
        <w:t>лица, подписывающие от его имени первичные документы и счета-фактуры, имеют на это все необходимые полномочия.</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 xml:space="preserve">2. В соответствии со ст. 406.1 Гражданского кодекса Российской Федерации (далее </w:t>
      </w:r>
      <w:r w:rsidRPr="00596A46">
        <w:rPr>
          <w:rStyle w:val="FontStyle11"/>
          <w:rFonts w:hint="default"/>
        </w:rPr>
        <w:t>–</w:t>
      </w:r>
      <w:r w:rsidRPr="00596A46">
        <w:rPr>
          <w:rStyle w:val="FontStyle11"/>
          <w:rFonts w:hint="default"/>
        </w:rPr>
        <w:t xml:space="preserve"> </w:t>
      </w:r>
      <w:r w:rsidRPr="00596A46">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596A46">
        <w:rPr>
          <w:rStyle w:val="FontStyle12"/>
          <w:i/>
        </w:rPr>
        <w:t>Заказчика</w:t>
      </w:r>
      <w:r w:rsidRPr="00596A46">
        <w:rPr>
          <w:rStyle w:val="FontStyle12"/>
        </w:rPr>
        <w:t xml:space="preserve"> налоговый орган:</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2.1.</w:t>
      </w:r>
      <w:r w:rsidRPr="00596A46">
        <w:rPr>
          <w:rStyle w:val="FontStyle12"/>
        </w:rPr>
        <w:tab/>
        <w:t xml:space="preserve"> установит получение </w:t>
      </w:r>
      <w:r w:rsidRPr="00596A46">
        <w:rPr>
          <w:rStyle w:val="FontStyle12"/>
          <w:i/>
        </w:rPr>
        <w:t>Заказчиком</w:t>
      </w:r>
      <w:r w:rsidRPr="00596A46">
        <w:rPr>
          <w:rStyle w:val="FontStyle12"/>
        </w:rPr>
        <w:t xml:space="preserve"> необоснованной налоговой выгоды в связи с исполнением Договора и/или</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2.2.</w:t>
      </w:r>
      <w:r w:rsidRPr="00596A46">
        <w:rPr>
          <w:rStyle w:val="FontStyle12"/>
        </w:rPr>
        <w:tab/>
        <w:t xml:space="preserve"> признает неправомерным учет расходов </w:t>
      </w:r>
      <w:r w:rsidRPr="00596A46">
        <w:rPr>
          <w:rStyle w:val="FontStyle12"/>
          <w:i/>
        </w:rPr>
        <w:t>Заказчика</w:t>
      </w:r>
      <w:r w:rsidRPr="00596A46">
        <w:rPr>
          <w:rStyle w:val="FontStyle12"/>
        </w:rPr>
        <w:t xml:space="preserve"> на приобретение товаров, работ, услуг или иных объектов гражданских прав по Договору и/или</w:t>
      </w:r>
    </w:p>
    <w:p w:rsidR="00CA6A01" w:rsidRPr="00596A46" w:rsidRDefault="00CA6A01" w:rsidP="00CA6A01">
      <w:pPr>
        <w:pStyle w:val="Style5"/>
        <w:keepNext/>
        <w:keepLines/>
        <w:widowControl/>
        <w:tabs>
          <w:tab w:val="left" w:pos="1272"/>
        </w:tabs>
        <w:spacing w:line="355" w:lineRule="exact"/>
        <w:ind w:right="14" w:firstLine="851"/>
        <w:rPr>
          <w:rStyle w:val="FontStyle12"/>
        </w:rPr>
      </w:pPr>
      <w:r w:rsidRPr="00596A46">
        <w:rPr>
          <w:rStyle w:val="FontStyle12"/>
        </w:rPr>
        <w:t>2.3.</w:t>
      </w:r>
      <w:r w:rsidRPr="00596A46">
        <w:rPr>
          <w:rStyle w:val="FontStyle12"/>
        </w:rPr>
        <w:tab/>
        <w:t xml:space="preserve"> признает неправомерным применение</w:t>
      </w:r>
      <w:r w:rsidRPr="00596A46">
        <w:rPr>
          <w:rStyle w:val="FontStyle12"/>
          <w:i/>
        </w:rPr>
        <w:t xml:space="preserve"> Заказчиком</w:t>
      </w:r>
      <w:r w:rsidRPr="00596A46">
        <w:rPr>
          <w:rStyle w:val="FontStyle12"/>
        </w:rPr>
        <w:t xml:space="preserve"> налоговых вычетов в отношении сумм НДС</w:t>
      </w:r>
    </w:p>
    <w:p w:rsidR="00CA6A01" w:rsidRPr="00596A46" w:rsidRDefault="00CA6A01" w:rsidP="00CA6A01">
      <w:pPr>
        <w:pStyle w:val="Style5"/>
        <w:keepNext/>
        <w:keepLines/>
        <w:widowControl/>
        <w:tabs>
          <w:tab w:val="left" w:pos="1272"/>
        </w:tabs>
        <w:spacing w:line="355" w:lineRule="exact"/>
        <w:ind w:right="14" w:firstLine="851"/>
        <w:rPr>
          <w:rStyle w:val="FontStyle13"/>
          <w:i w:val="0"/>
        </w:rPr>
      </w:pPr>
      <w:r w:rsidRPr="00596A46">
        <w:rPr>
          <w:rStyle w:val="FontStyle12"/>
        </w:rPr>
        <w:t xml:space="preserve">в связи с тем, что </w:t>
      </w:r>
      <w:r w:rsidRPr="00596A46">
        <w:rPr>
          <w:rStyle w:val="FontStyle12"/>
          <w:i/>
        </w:rPr>
        <w:t>Исполнитель</w:t>
      </w:r>
      <w:r w:rsidRPr="00596A46">
        <w:rPr>
          <w:rStyle w:val="FontStyle13"/>
        </w:rPr>
        <w:t>:</w:t>
      </w:r>
    </w:p>
    <w:p w:rsidR="00CA6A01" w:rsidRPr="00596A46" w:rsidRDefault="00CA6A01" w:rsidP="00CA6A01">
      <w:pPr>
        <w:pStyle w:val="Style5"/>
        <w:keepNext/>
        <w:keepLines/>
        <w:widowControl/>
        <w:tabs>
          <w:tab w:val="left" w:pos="1272"/>
        </w:tabs>
        <w:spacing w:line="355" w:lineRule="exact"/>
        <w:ind w:right="14"/>
        <w:rPr>
          <w:rStyle w:val="FontStyle13"/>
          <w:i w:val="0"/>
        </w:rPr>
      </w:pPr>
      <w:r w:rsidRPr="00596A46">
        <w:rPr>
          <w:rStyle w:val="FontStyle13"/>
        </w:rPr>
        <w:t>2.4.</w:t>
      </w:r>
      <w:r w:rsidRPr="00596A46">
        <w:rPr>
          <w:rStyle w:val="FontStyle13"/>
        </w:rPr>
        <w:tab/>
        <w:t xml:space="preserve"> нарушал свои налоговые обязанности по отражению в качестве дохода сумм, полученных от </w:t>
      </w:r>
      <w:r w:rsidRPr="00596A46">
        <w:rPr>
          <w:rStyle w:val="FontStyle12"/>
          <w:i/>
        </w:rPr>
        <w:t xml:space="preserve">Заказчика </w:t>
      </w:r>
      <w:r w:rsidRPr="00596A46">
        <w:rPr>
          <w:rStyle w:val="FontStyle13"/>
        </w:rPr>
        <w:t>по Договору, а равно по исчислению и перечислению в бюджет НДС и/или</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3"/>
        </w:rPr>
        <w:t>2.5.</w:t>
      </w:r>
      <w:r w:rsidRPr="00596A46">
        <w:rPr>
          <w:rStyle w:val="FontStyle13"/>
        </w:rPr>
        <w:tab/>
        <w:t xml:space="preserve"> </w:t>
      </w:r>
      <w:r w:rsidRPr="00596A46">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A6A01" w:rsidRPr="00596A46" w:rsidRDefault="00CA6A01" w:rsidP="00CA6A01">
      <w:pPr>
        <w:pStyle w:val="Style5"/>
        <w:keepNext/>
        <w:keepLines/>
        <w:widowControl/>
        <w:tabs>
          <w:tab w:val="left" w:pos="1272"/>
        </w:tabs>
        <w:spacing w:line="355" w:lineRule="exact"/>
        <w:ind w:right="14"/>
        <w:rPr>
          <w:rStyle w:val="FontStyle12"/>
        </w:rPr>
      </w:pPr>
      <w:proofErr w:type="gramStart"/>
      <w:r w:rsidRPr="00596A46">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96A46">
        <w:rPr>
          <w:rStyle w:val="FontStyle12"/>
          <w:i/>
        </w:rPr>
        <w:t>Исполнителем</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вправе в течение 10 (десяти) рабочих дней с даты письменного предложения </w:t>
      </w:r>
      <w:r w:rsidRPr="00596A46">
        <w:rPr>
          <w:rStyle w:val="FontStyle12"/>
          <w:i/>
        </w:rPr>
        <w:t>Заказчика</w:t>
      </w:r>
      <w:r w:rsidRPr="00596A46">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2.6.</w:t>
      </w:r>
      <w:r w:rsidRPr="00596A46">
        <w:rPr>
          <w:rStyle w:val="FontStyle12"/>
        </w:rPr>
        <w:tab/>
        <w:t xml:space="preserve"> сумма </w:t>
      </w:r>
      <w:proofErr w:type="spellStart"/>
      <w:r w:rsidRPr="00596A46">
        <w:rPr>
          <w:rStyle w:val="FontStyle12"/>
        </w:rPr>
        <w:t>доначисленного</w:t>
      </w:r>
      <w:proofErr w:type="spellEnd"/>
      <w:r w:rsidRPr="00596A46">
        <w:rPr>
          <w:rStyle w:val="FontStyle12"/>
        </w:rPr>
        <w:t xml:space="preserve"> </w:t>
      </w:r>
      <w:r w:rsidRPr="00596A46">
        <w:rPr>
          <w:rStyle w:val="FontStyle12"/>
          <w:i/>
        </w:rPr>
        <w:t>Заказчику</w:t>
      </w:r>
      <w:r w:rsidRPr="00596A46">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596A46">
        <w:rPr>
          <w:rStyle w:val="FontStyle12"/>
        </w:rPr>
        <w:t>ДС в св</w:t>
      </w:r>
      <w:proofErr w:type="gramEnd"/>
      <w:r w:rsidRPr="00596A46">
        <w:rPr>
          <w:rStyle w:val="FontStyle12"/>
        </w:rPr>
        <w:t xml:space="preserve">язи с Эпизодами, связанными с </w:t>
      </w:r>
      <w:r w:rsidRPr="00596A46">
        <w:rPr>
          <w:rStyle w:val="FontStyle12"/>
          <w:i/>
        </w:rPr>
        <w:t xml:space="preserve">Исполнителем </w:t>
      </w:r>
      <w:r w:rsidRPr="00596A46">
        <w:rPr>
          <w:rStyle w:val="FontStyle12"/>
        </w:rPr>
        <w:t xml:space="preserve">(далее – </w:t>
      </w:r>
      <w:proofErr w:type="spellStart"/>
      <w:r w:rsidRPr="00596A46">
        <w:rPr>
          <w:rStyle w:val="FontStyle12"/>
        </w:rPr>
        <w:t>Доначисленные</w:t>
      </w:r>
      <w:proofErr w:type="spellEnd"/>
      <w:r w:rsidRPr="00596A46">
        <w:rPr>
          <w:rStyle w:val="FontStyle12"/>
        </w:rPr>
        <w:t xml:space="preserve"> налоги); плюс</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2.7.</w:t>
      </w:r>
      <w:r w:rsidRPr="00596A46">
        <w:rPr>
          <w:rStyle w:val="FontStyle12"/>
        </w:rPr>
        <w:tab/>
        <w:t xml:space="preserve"> сумма начисленных </w:t>
      </w:r>
      <w:r w:rsidRPr="00596A46">
        <w:rPr>
          <w:rStyle w:val="FontStyle12"/>
          <w:i/>
        </w:rPr>
        <w:t>Заказчику</w:t>
      </w:r>
      <w:r w:rsidRPr="00596A46">
        <w:rPr>
          <w:rStyle w:val="FontStyle12"/>
        </w:rPr>
        <w:t xml:space="preserve"> пеней на сумму </w:t>
      </w:r>
      <w:proofErr w:type="spellStart"/>
      <w:r w:rsidRPr="00596A46">
        <w:rPr>
          <w:rStyle w:val="FontStyle12"/>
        </w:rPr>
        <w:t>Доначисленных</w:t>
      </w:r>
      <w:proofErr w:type="spellEnd"/>
      <w:r w:rsidRPr="00596A46">
        <w:rPr>
          <w:rStyle w:val="FontStyle12"/>
        </w:rPr>
        <w:t xml:space="preserve"> налогов (далее – Пени); плюс</w:t>
      </w:r>
    </w:p>
    <w:p w:rsidR="00CA6A01" w:rsidRPr="00596A46" w:rsidRDefault="00CA6A01" w:rsidP="00CA6A01">
      <w:pPr>
        <w:pStyle w:val="Style1"/>
        <w:keepNext/>
        <w:keepLines/>
        <w:widowControl/>
        <w:ind w:left="10" w:right="10" w:firstLine="840"/>
        <w:rPr>
          <w:rStyle w:val="FontStyle12"/>
        </w:rPr>
      </w:pPr>
      <w:r w:rsidRPr="00596A46">
        <w:rPr>
          <w:rStyle w:val="FontStyle12"/>
        </w:rPr>
        <w:t>2.8.</w:t>
      </w:r>
      <w:r w:rsidRPr="00596A46">
        <w:rPr>
          <w:rStyle w:val="FontStyle12"/>
        </w:rPr>
        <w:tab/>
        <w:t xml:space="preserve">штрафы начисленные </w:t>
      </w:r>
      <w:r w:rsidRPr="00596A46">
        <w:rPr>
          <w:rStyle w:val="FontStyle12"/>
          <w:i/>
        </w:rPr>
        <w:t>Заказчику</w:t>
      </w:r>
      <w:r w:rsidRPr="00596A46">
        <w:rPr>
          <w:rStyle w:val="FontStyle12"/>
        </w:rPr>
        <w:t xml:space="preserve"> за соответствующие налоговые нарушения в связи с неуплатой ею </w:t>
      </w:r>
      <w:proofErr w:type="spellStart"/>
      <w:r w:rsidRPr="00596A46">
        <w:rPr>
          <w:rStyle w:val="FontStyle12"/>
        </w:rPr>
        <w:t>Доначисленных</w:t>
      </w:r>
      <w:proofErr w:type="spellEnd"/>
      <w:r w:rsidRPr="00596A46">
        <w:rPr>
          <w:rStyle w:val="FontStyle12"/>
        </w:rPr>
        <w:t xml:space="preserve"> налогов (далее – Штрафы).</w:t>
      </w:r>
    </w:p>
    <w:p w:rsidR="00CA6A01" w:rsidRPr="00596A46" w:rsidRDefault="00CA6A01" w:rsidP="00CA6A01">
      <w:pPr>
        <w:pStyle w:val="Style1"/>
        <w:keepNext/>
        <w:keepLines/>
        <w:widowControl/>
        <w:ind w:left="10" w:right="10" w:firstLine="840"/>
        <w:rPr>
          <w:rStyle w:val="FontStyle12"/>
        </w:rPr>
      </w:pPr>
      <w:r w:rsidRPr="00596A46">
        <w:rPr>
          <w:rStyle w:val="FontStyle12"/>
        </w:rPr>
        <w:lastRenderedPageBreak/>
        <w:t>3.</w:t>
      </w:r>
      <w:r w:rsidRPr="00596A46">
        <w:rPr>
          <w:rStyle w:val="FontStyle12"/>
        </w:rPr>
        <w:tab/>
        <w:t xml:space="preserve">Стороны, в соответствии со ст. 406.1 ГК РФ также договорились, что в случае предъявления </w:t>
      </w:r>
      <w:r w:rsidRPr="00596A46">
        <w:rPr>
          <w:rStyle w:val="FontStyle12"/>
          <w:i/>
        </w:rPr>
        <w:t>Заказчику</w:t>
      </w:r>
      <w:r w:rsidRPr="00596A46">
        <w:rPr>
          <w:rStyle w:val="FontStyle12"/>
        </w:rPr>
        <w:t xml:space="preserve"> третьими лицами (для целей настоящего Договора) – лицами, приобретавшими у </w:t>
      </w:r>
      <w:r w:rsidRPr="00596A46">
        <w:rPr>
          <w:rStyle w:val="FontStyle12"/>
          <w:i/>
        </w:rPr>
        <w:t>Заказчика</w:t>
      </w:r>
      <w:r w:rsidRPr="00596A46">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CA6A01" w:rsidRPr="00596A46" w:rsidRDefault="00CA6A01" w:rsidP="00CA6A01">
      <w:pPr>
        <w:pStyle w:val="Style5"/>
        <w:keepNext/>
        <w:keepLines/>
        <w:widowControl/>
        <w:tabs>
          <w:tab w:val="left" w:pos="1272"/>
        </w:tabs>
        <w:spacing w:line="355" w:lineRule="exact"/>
        <w:ind w:right="14"/>
        <w:rPr>
          <w:rStyle w:val="FontStyle12"/>
        </w:rPr>
      </w:pPr>
      <w:proofErr w:type="gramStart"/>
      <w:r w:rsidRPr="00596A46">
        <w:rPr>
          <w:rStyle w:val="FontStyle12"/>
        </w:rPr>
        <w:t>3.1.</w:t>
      </w:r>
      <w:r w:rsidRPr="00596A46">
        <w:rPr>
          <w:rStyle w:val="FontStyle12"/>
        </w:rPr>
        <w:tab/>
        <w:t xml:space="preserve"> о возмещении убытков и/или имущественных потерь исчисляемых как размер </w:t>
      </w:r>
      <w:proofErr w:type="spellStart"/>
      <w:r w:rsidRPr="00596A46">
        <w:rPr>
          <w:rStyle w:val="FontStyle12"/>
        </w:rPr>
        <w:t>доначисленных</w:t>
      </w:r>
      <w:proofErr w:type="spellEnd"/>
      <w:r w:rsidRPr="00596A46">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96A46">
        <w:rPr>
          <w:rStyle w:val="FontStyle12"/>
        </w:rPr>
        <w:t xml:space="preserve"> имущественных прав третьих лиц)</w:t>
      </w:r>
    </w:p>
    <w:p w:rsidR="00CA6A01" w:rsidRPr="00596A46" w:rsidRDefault="00CA6A01" w:rsidP="00CA6A01">
      <w:pPr>
        <w:pStyle w:val="Style5"/>
        <w:keepNext/>
        <w:keepLines/>
        <w:widowControl/>
        <w:tabs>
          <w:tab w:val="left" w:pos="1272"/>
        </w:tabs>
        <w:spacing w:line="355" w:lineRule="exact"/>
        <w:ind w:right="14"/>
        <w:rPr>
          <w:rStyle w:val="FontStyle12"/>
        </w:rPr>
      </w:pPr>
      <w:r w:rsidRPr="00596A46">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96A46">
        <w:rPr>
          <w:rStyle w:val="FontStyle12"/>
          <w:i/>
        </w:rPr>
        <w:t>Заказчика</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обязан в течение 10 (десять) рабочих дней </w:t>
      </w:r>
      <w:proofErr w:type="gramStart"/>
      <w:r w:rsidRPr="00596A46">
        <w:rPr>
          <w:rStyle w:val="FontStyle13"/>
        </w:rPr>
        <w:t>с даты</w:t>
      </w:r>
      <w:proofErr w:type="gramEnd"/>
      <w:r w:rsidRPr="00596A46">
        <w:rPr>
          <w:rStyle w:val="FontStyle13"/>
        </w:rPr>
        <w:t xml:space="preserve"> письменного требования </w:t>
      </w:r>
      <w:r w:rsidRPr="00596A46">
        <w:rPr>
          <w:rStyle w:val="FontStyle12"/>
          <w:i/>
        </w:rPr>
        <w:t>Заказчика</w:t>
      </w:r>
      <w:r w:rsidRPr="00596A46">
        <w:rPr>
          <w:rStyle w:val="FontStyle12"/>
        </w:rPr>
        <w:t xml:space="preserve"> возместить последнему Имущественные потери, связанные с нарушением имущественных прав третьих лиц.</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t>4.</w:t>
      </w:r>
      <w:r w:rsidRPr="00596A46">
        <w:rPr>
          <w:rStyle w:val="FontStyle12"/>
        </w:rPr>
        <w:tab/>
      </w:r>
      <w:proofErr w:type="gramStart"/>
      <w:r w:rsidRPr="00596A46">
        <w:rPr>
          <w:rStyle w:val="FontStyle12"/>
        </w:rPr>
        <w:t xml:space="preserve">В соответствии со ст. 406.1 ГК РФ Стороны также предусмотрели, что в случае не реализации </w:t>
      </w:r>
      <w:r w:rsidRPr="00596A46">
        <w:rPr>
          <w:rStyle w:val="FontStyle12"/>
          <w:i/>
        </w:rPr>
        <w:t>Исполнителем</w:t>
      </w:r>
      <w:r w:rsidRPr="00596A46">
        <w:rPr>
          <w:rStyle w:val="FontStyle12"/>
        </w:rPr>
        <w:t xml:space="preserve"> права, указанного в пункте 2.5 настоящей Налоговой оговорки, на возмещение </w:t>
      </w:r>
      <w:r w:rsidRPr="00596A46">
        <w:rPr>
          <w:rStyle w:val="FontStyle12"/>
          <w:i/>
        </w:rPr>
        <w:t xml:space="preserve">Заказчику </w:t>
      </w:r>
      <w:r w:rsidRPr="00596A46">
        <w:rPr>
          <w:rStyle w:val="FontStyle12"/>
        </w:rPr>
        <w:t xml:space="preserve">Имущественных потерь, связанных с налоговой проверкой, </w:t>
      </w:r>
      <w:r w:rsidRPr="00596A46">
        <w:rPr>
          <w:rStyle w:val="FontStyle12"/>
          <w:i/>
        </w:rPr>
        <w:t>Заказчик</w:t>
      </w:r>
      <w:r w:rsidRPr="00596A46">
        <w:rPr>
          <w:rStyle w:val="FontStyle12"/>
        </w:rPr>
        <w:t xml:space="preserve"> вправе оспорить Решение налогового органа в установленном законом порядке и в этом случае </w:t>
      </w:r>
      <w:r w:rsidRPr="00596A46">
        <w:rPr>
          <w:rStyle w:val="FontStyle12"/>
          <w:i/>
        </w:rPr>
        <w:t>Исполнитель</w:t>
      </w:r>
      <w:r w:rsidRPr="00596A46">
        <w:rPr>
          <w:rStyle w:val="FontStyle13"/>
        </w:rPr>
        <w:t xml:space="preserve"> </w:t>
      </w:r>
      <w:r w:rsidRPr="00596A46">
        <w:rPr>
          <w:rStyle w:val="FontStyle12"/>
          <w:u w:val="single"/>
        </w:rPr>
        <w:t>будет обязан</w:t>
      </w:r>
      <w:r w:rsidRPr="00596A46">
        <w:rPr>
          <w:rStyle w:val="FontStyle12"/>
        </w:rPr>
        <w:t xml:space="preserve"> возместить </w:t>
      </w:r>
      <w:r w:rsidRPr="00596A46">
        <w:rPr>
          <w:rStyle w:val="FontStyle12"/>
          <w:i/>
        </w:rPr>
        <w:t>Заказчику</w:t>
      </w:r>
      <w:r w:rsidRPr="00596A46">
        <w:rPr>
          <w:rStyle w:val="FontStyle12"/>
        </w:rPr>
        <w:t xml:space="preserve"> имущественные потери, в течение 10 (десяти) рабочих дней</w:t>
      </w:r>
      <w:proofErr w:type="gramEnd"/>
      <w:r w:rsidRPr="00596A46">
        <w:rPr>
          <w:rStyle w:val="FontStyle12"/>
        </w:rPr>
        <w:t xml:space="preserve"> с даты письменного требования </w:t>
      </w:r>
      <w:r w:rsidRPr="00596A46">
        <w:rPr>
          <w:rStyle w:val="FontStyle12"/>
          <w:i/>
        </w:rPr>
        <w:t>Заказчика</w:t>
      </w:r>
      <w:r w:rsidRPr="00596A46">
        <w:rPr>
          <w:rStyle w:val="FontStyle12"/>
        </w:rPr>
        <w:t xml:space="preserve"> об этом (с приложением копии Решения налогового органа и копии вступившего в силу судебного акта</w:t>
      </w:r>
      <w:proofErr w:type="gramStart"/>
      <w:r w:rsidRPr="00596A46">
        <w:rPr>
          <w:rStyle w:val="FontStyle12"/>
        </w:rPr>
        <w:t xml:space="preserve"> (-</w:t>
      </w:r>
      <w:proofErr w:type="spellStart"/>
      <w:proofErr w:type="gramEnd"/>
      <w:r w:rsidRPr="00596A46">
        <w:rPr>
          <w:rStyle w:val="FontStyle12"/>
        </w:rPr>
        <w:t>ов</w:t>
      </w:r>
      <w:proofErr w:type="spellEnd"/>
      <w:r w:rsidRPr="00596A46">
        <w:rPr>
          <w:rStyle w:val="FontStyle12"/>
        </w:rPr>
        <w:t>), принятого (-</w:t>
      </w:r>
      <w:proofErr w:type="spellStart"/>
      <w:r w:rsidRPr="00596A46">
        <w:rPr>
          <w:rStyle w:val="FontStyle12"/>
        </w:rPr>
        <w:t>ых</w:t>
      </w:r>
      <w:proofErr w:type="spellEnd"/>
      <w:r w:rsidRPr="00596A46">
        <w:rPr>
          <w:rStyle w:val="FontStyle12"/>
        </w:rPr>
        <w:t xml:space="preserve">) по результатам оспаривания </w:t>
      </w:r>
      <w:r w:rsidRPr="00596A46">
        <w:rPr>
          <w:rStyle w:val="FontStyle12"/>
          <w:i/>
        </w:rPr>
        <w:t>Заказчиком</w:t>
      </w:r>
      <w:r w:rsidRPr="00596A46">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96A46">
        <w:rPr>
          <w:rStyle w:val="FontStyle12"/>
          <w:i/>
        </w:rPr>
        <w:t>Исполнителем</w:t>
      </w:r>
      <w:r w:rsidRPr="00596A46">
        <w:rPr>
          <w:rStyle w:val="FontStyle12"/>
        </w:rPr>
        <w:t>), определяемые как:</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t>4.1.</w:t>
      </w:r>
      <w:r w:rsidRPr="00596A46">
        <w:rPr>
          <w:rStyle w:val="FontStyle12"/>
        </w:rPr>
        <w:tab/>
        <w:t xml:space="preserve">такие </w:t>
      </w:r>
      <w:proofErr w:type="spellStart"/>
      <w:r w:rsidRPr="00596A46">
        <w:rPr>
          <w:rStyle w:val="FontStyle12"/>
        </w:rPr>
        <w:t>Доначисленные</w:t>
      </w:r>
      <w:proofErr w:type="spellEnd"/>
      <w:r w:rsidRPr="00596A46">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596A46">
        <w:rPr>
          <w:rStyle w:val="FontStyle12"/>
        </w:rPr>
        <w:br/>
        <w:t>(-</w:t>
      </w:r>
      <w:proofErr w:type="spellStart"/>
      <w:r w:rsidRPr="00596A46">
        <w:rPr>
          <w:rStyle w:val="FontStyle12"/>
        </w:rPr>
        <w:t>ам</w:t>
      </w:r>
      <w:proofErr w:type="spellEnd"/>
      <w:r w:rsidRPr="00596A46">
        <w:rPr>
          <w:rStyle w:val="FontStyle12"/>
        </w:rPr>
        <w:t>), в рамках которого</w:t>
      </w:r>
      <w:proofErr w:type="gramStart"/>
      <w:r w:rsidRPr="00596A46">
        <w:rPr>
          <w:rStyle w:val="FontStyle12"/>
        </w:rPr>
        <w:t xml:space="preserve"> (-</w:t>
      </w:r>
      <w:proofErr w:type="spellStart"/>
      <w:proofErr w:type="gramEnd"/>
      <w:r w:rsidRPr="00596A46">
        <w:rPr>
          <w:rStyle w:val="FontStyle12"/>
        </w:rPr>
        <w:t>ых</w:t>
      </w:r>
      <w:proofErr w:type="spellEnd"/>
      <w:r w:rsidRPr="00596A46">
        <w:rPr>
          <w:rStyle w:val="FontStyle12"/>
        </w:rPr>
        <w:t xml:space="preserve">) </w:t>
      </w:r>
      <w:r w:rsidRPr="00596A46">
        <w:rPr>
          <w:rStyle w:val="FontStyle12"/>
          <w:i/>
        </w:rPr>
        <w:t>Заказчик</w:t>
      </w:r>
      <w:r w:rsidRPr="00596A46">
        <w:rPr>
          <w:rStyle w:val="FontStyle12"/>
        </w:rPr>
        <w:t xml:space="preserve"> предпринял добросовестные усилия по оспариванию Решения налогового органа, а также</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t>4.2.</w:t>
      </w:r>
      <w:r w:rsidRPr="00596A46">
        <w:rPr>
          <w:rStyle w:val="FontStyle12"/>
        </w:rPr>
        <w:tab/>
        <w:t xml:space="preserve">судебные расходы </w:t>
      </w:r>
      <w:r w:rsidRPr="00596A46">
        <w:rPr>
          <w:rStyle w:val="FontStyle12"/>
          <w:i/>
        </w:rPr>
        <w:t>Заказчика</w:t>
      </w:r>
      <w:r w:rsidRPr="00596A46">
        <w:rPr>
          <w:rStyle w:val="FontStyle12"/>
        </w:rPr>
        <w:t xml:space="preserve"> в связи с оспариванием Решения налогового органа в полном размере.</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lastRenderedPageBreak/>
        <w:t>5.</w:t>
      </w:r>
      <w:r w:rsidRPr="00596A46">
        <w:rPr>
          <w:rStyle w:val="FontStyle12"/>
        </w:rPr>
        <w:tab/>
      </w:r>
      <w:r w:rsidRPr="00596A46">
        <w:rPr>
          <w:rStyle w:val="FontStyle12"/>
          <w:i/>
        </w:rPr>
        <w:t>Исполнитель</w:t>
      </w:r>
      <w:r w:rsidRPr="00596A46">
        <w:rPr>
          <w:rStyle w:val="FontStyle12"/>
        </w:rPr>
        <w:t xml:space="preserve"> признает и соглашается, что </w:t>
      </w:r>
      <w:r w:rsidRPr="00596A46">
        <w:rPr>
          <w:rStyle w:val="FontStyle12"/>
          <w:i/>
        </w:rPr>
        <w:t>Заказчик</w:t>
      </w:r>
      <w:r w:rsidRPr="00596A46">
        <w:rPr>
          <w:rStyle w:val="FontStyle12"/>
        </w:rPr>
        <w:t xml:space="preserve"> вправе по своему усмотрению уплатить в бюджет </w:t>
      </w:r>
      <w:proofErr w:type="spellStart"/>
      <w:r w:rsidRPr="00596A46">
        <w:rPr>
          <w:rStyle w:val="FontStyle12"/>
        </w:rPr>
        <w:t>Доначисленные</w:t>
      </w:r>
      <w:proofErr w:type="spellEnd"/>
      <w:r w:rsidRPr="00596A46">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596A46">
        <w:rPr>
          <w:rStyle w:val="FontStyle12"/>
          <w:i/>
        </w:rPr>
        <w:t>Заказчик</w:t>
      </w:r>
      <w:r w:rsidRPr="00596A46">
        <w:rPr>
          <w:rStyle w:val="FontStyle12"/>
        </w:rPr>
        <w:t xml:space="preserve"> оспаривает Решение налогового органа, содержащее Эпизоды, связанные с </w:t>
      </w:r>
      <w:r w:rsidRPr="00596A46">
        <w:rPr>
          <w:rStyle w:val="FontStyle12"/>
          <w:i/>
        </w:rPr>
        <w:t>Исполнителем</w:t>
      </w:r>
      <w:r w:rsidRPr="00596A46">
        <w:rPr>
          <w:rStyle w:val="FontStyle12"/>
        </w:rPr>
        <w:t xml:space="preserve">. </w:t>
      </w:r>
      <w:r w:rsidRPr="00596A46">
        <w:rPr>
          <w:rStyle w:val="FontStyle12"/>
          <w:i/>
        </w:rPr>
        <w:t>Исполнитель</w:t>
      </w:r>
      <w:r w:rsidRPr="00596A46">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96A46">
        <w:rPr>
          <w:rStyle w:val="FontStyle12"/>
          <w:i/>
        </w:rPr>
        <w:t>Заказчика</w:t>
      </w:r>
      <w:r w:rsidRPr="00596A46">
        <w:rPr>
          <w:rStyle w:val="FontStyle12"/>
        </w:rPr>
        <w:t xml:space="preserve"> и в обоснование своего отказа или задержки возмещать </w:t>
      </w:r>
      <w:r w:rsidRPr="00596A46">
        <w:rPr>
          <w:rStyle w:val="FontStyle12"/>
          <w:i/>
        </w:rPr>
        <w:t>Заказчику</w:t>
      </w:r>
      <w:r w:rsidRPr="00596A46">
        <w:rPr>
          <w:rStyle w:val="FontStyle12"/>
        </w:rPr>
        <w:t xml:space="preserve"> Имущественные потери, связанные с налоговой проверкой.</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t>6.</w:t>
      </w:r>
      <w:r w:rsidRPr="00596A46">
        <w:rPr>
          <w:rStyle w:val="FontStyle12"/>
        </w:rPr>
        <w:tab/>
      </w:r>
      <w:proofErr w:type="gramStart"/>
      <w:r w:rsidRPr="00596A46">
        <w:rPr>
          <w:rStyle w:val="FontStyle12"/>
        </w:rPr>
        <w:t xml:space="preserve">В случае если </w:t>
      </w:r>
      <w:r w:rsidRPr="00596A46">
        <w:rPr>
          <w:rStyle w:val="FontStyle12"/>
          <w:i/>
        </w:rPr>
        <w:t>Исполнитель</w:t>
      </w:r>
      <w:r w:rsidRPr="00596A46">
        <w:rPr>
          <w:rStyle w:val="FontStyle12"/>
        </w:rPr>
        <w:t xml:space="preserve"> возместит </w:t>
      </w:r>
      <w:r w:rsidRPr="00596A46">
        <w:rPr>
          <w:rStyle w:val="FontStyle12"/>
          <w:i/>
        </w:rPr>
        <w:t>Заказчику</w:t>
      </w:r>
      <w:r w:rsidRPr="00596A46">
        <w:rPr>
          <w:rStyle w:val="FontStyle12"/>
        </w:rPr>
        <w:t xml:space="preserve"> Имущественные потери, связанные с налоговой проверкой, а </w:t>
      </w:r>
      <w:r w:rsidRPr="00596A46">
        <w:rPr>
          <w:rStyle w:val="FontStyle12"/>
          <w:i/>
        </w:rPr>
        <w:t>Заказчик</w:t>
      </w:r>
      <w:r w:rsidRPr="00596A46">
        <w:rPr>
          <w:rStyle w:val="FontStyle12"/>
        </w:rPr>
        <w:t xml:space="preserve"> впоследствии продолжит оспаривание Решения налогового органа в части Эпизодов, связанных с </w:t>
      </w:r>
      <w:r w:rsidRPr="00596A46">
        <w:rPr>
          <w:rStyle w:val="FontStyle12"/>
          <w:i/>
        </w:rPr>
        <w:t>Исполнителем</w:t>
      </w:r>
      <w:r w:rsidRPr="00596A46">
        <w:rPr>
          <w:rStyle w:val="FontStyle12"/>
        </w:rPr>
        <w:t xml:space="preserve">, и вернет из бюджета полностью или частично </w:t>
      </w:r>
      <w:proofErr w:type="spellStart"/>
      <w:r w:rsidRPr="00596A46">
        <w:rPr>
          <w:rStyle w:val="FontStyle12"/>
        </w:rPr>
        <w:t>Доначисленные</w:t>
      </w:r>
      <w:proofErr w:type="spellEnd"/>
      <w:r w:rsidRPr="00596A46">
        <w:rPr>
          <w:rStyle w:val="FontStyle12"/>
        </w:rPr>
        <w:t xml:space="preserve"> налоги, Пени и/или Штрафы (далее – Возвращенные суммы), то </w:t>
      </w:r>
      <w:r w:rsidRPr="00596A46">
        <w:rPr>
          <w:rStyle w:val="FontStyle12"/>
          <w:i/>
        </w:rPr>
        <w:t>Заказчик</w:t>
      </w:r>
      <w:r w:rsidRPr="00596A46">
        <w:rPr>
          <w:rStyle w:val="FontStyle12"/>
        </w:rPr>
        <w:t xml:space="preserve"> обязуется уведомить </w:t>
      </w:r>
      <w:r w:rsidRPr="00596A46">
        <w:rPr>
          <w:rStyle w:val="FontStyle12"/>
          <w:i/>
        </w:rPr>
        <w:t xml:space="preserve">Исполнителя </w:t>
      </w:r>
      <w:r w:rsidRPr="00596A46">
        <w:rPr>
          <w:rStyle w:val="FontStyle12"/>
        </w:rPr>
        <w:t>об этом не позднее 30 (тридцати) рабочих дней с даты фактического получения Возвращенных</w:t>
      </w:r>
      <w:proofErr w:type="gramEnd"/>
      <w:r w:rsidRPr="00596A46">
        <w:rPr>
          <w:rStyle w:val="FontStyle12"/>
        </w:rPr>
        <w:t xml:space="preserve"> сумм и уплатить ему Возвращенные суммы в течение 30 (тридцати) рабочих дней </w:t>
      </w:r>
      <w:proofErr w:type="gramStart"/>
      <w:r w:rsidRPr="00596A46">
        <w:rPr>
          <w:rStyle w:val="FontStyle12"/>
        </w:rPr>
        <w:t>с даты получения</w:t>
      </w:r>
      <w:proofErr w:type="gramEnd"/>
      <w:r w:rsidRPr="00596A46">
        <w:rPr>
          <w:rStyle w:val="FontStyle12"/>
        </w:rPr>
        <w:t xml:space="preserve"> письменного требования </w:t>
      </w:r>
      <w:r w:rsidRPr="00596A46">
        <w:rPr>
          <w:rStyle w:val="FontStyle12"/>
          <w:i/>
        </w:rPr>
        <w:t xml:space="preserve">Исполнителя </w:t>
      </w:r>
      <w:r w:rsidRPr="00596A46">
        <w:rPr>
          <w:rStyle w:val="FontStyle12"/>
        </w:rPr>
        <w:t>об этом.</w:t>
      </w:r>
    </w:p>
    <w:p w:rsidR="00CA6A01" w:rsidRPr="00596A46" w:rsidRDefault="00CA6A01" w:rsidP="00CA6A01">
      <w:pPr>
        <w:pStyle w:val="Style5"/>
        <w:keepNext/>
        <w:keepLines/>
        <w:widowControl/>
        <w:tabs>
          <w:tab w:val="left" w:pos="1133"/>
        </w:tabs>
        <w:spacing w:line="355" w:lineRule="exact"/>
        <w:ind w:left="5" w:firstLine="854"/>
        <w:rPr>
          <w:rStyle w:val="FontStyle12"/>
        </w:rPr>
      </w:pPr>
      <w:r w:rsidRPr="00596A46">
        <w:rPr>
          <w:rStyle w:val="FontStyle12"/>
        </w:rPr>
        <w:t>7.</w:t>
      </w:r>
      <w:r w:rsidRPr="00596A46">
        <w:rPr>
          <w:rStyle w:val="FontStyle12"/>
        </w:rPr>
        <w:tab/>
      </w:r>
      <w:proofErr w:type="gramStart"/>
      <w:r w:rsidRPr="00596A46">
        <w:rPr>
          <w:rStyle w:val="FontStyle12"/>
          <w:i/>
        </w:rPr>
        <w:t>Исполнитель</w:t>
      </w:r>
      <w:r w:rsidRPr="00596A46">
        <w:rPr>
          <w:rStyle w:val="FontStyle12"/>
        </w:rPr>
        <w:t xml:space="preserve"> обязан предпринять максимальные усилия для содействия </w:t>
      </w:r>
      <w:r w:rsidRPr="00596A46">
        <w:rPr>
          <w:rStyle w:val="FontStyle12"/>
          <w:i/>
        </w:rPr>
        <w:t xml:space="preserve">Заказчику </w:t>
      </w:r>
      <w:r w:rsidRPr="00596A46">
        <w:rPr>
          <w:rStyle w:val="FontStyle12"/>
        </w:rPr>
        <w:t xml:space="preserve">в предотвращении доначисления налогов, штрафов и пеней по Эпизодам, связанным с </w:t>
      </w:r>
      <w:r w:rsidRPr="00596A46">
        <w:rPr>
          <w:rStyle w:val="FontStyle12"/>
          <w:i/>
        </w:rPr>
        <w:t>Исполнителем</w:t>
      </w:r>
      <w:r w:rsidRPr="00596A46">
        <w:rPr>
          <w:rStyle w:val="FontStyle12"/>
        </w:rPr>
        <w:t xml:space="preserve">, а также в досудебном и судебном обжаловании Решения налогового органа в части Эпизодов, связанных с </w:t>
      </w:r>
      <w:r w:rsidRPr="00596A46">
        <w:rPr>
          <w:rStyle w:val="FontStyle12"/>
          <w:i/>
        </w:rPr>
        <w:t>Исполнителем</w:t>
      </w:r>
      <w:r w:rsidRPr="00596A46">
        <w:rPr>
          <w:rStyle w:val="FontStyle12"/>
        </w:rPr>
        <w:t xml:space="preserve">, в частности, представлять </w:t>
      </w:r>
      <w:r w:rsidRPr="00596A46">
        <w:rPr>
          <w:rStyle w:val="FontStyle12"/>
          <w:i/>
        </w:rPr>
        <w:t>Заказчику</w:t>
      </w:r>
      <w:r w:rsidRPr="00596A46">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96A46">
        <w:rPr>
          <w:rStyle w:val="FontStyle12"/>
        </w:rPr>
        <w:t xml:space="preserve"> </w:t>
      </w:r>
      <w:r w:rsidRPr="00596A46">
        <w:rPr>
          <w:rStyle w:val="FontStyle12"/>
          <w:i/>
        </w:rPr>
        <w:t>Заказчику</w:t>
      </w:r>
      <w:r w:rsidRPr="00596A46">
        <w:rPr>
          <w:rStyle w:val="FontStyle12"/>
        </w:rPr>
        <w:t xml:space="preserve"> в сборе таких доказательств в ходе досудебного и судебного обжалования Эпизодов, связанных с </w:t>
      </w:r>
      <w:r w:rsidRPr="00596A46">
        <w:rPr>
          <w:rStyle w:val="FontStyle12"/>
          <w:i/>
        </w:rPr>
        <w:t>Исполнителем</w:t>
      </w:r>
      <w:r w:rsidRPr="00596A46">
        <w:rPr>
          <w:rStyle w:val="FontStyle12"/>
        </w:rPr>
        <w:t>, обеспечивать, где необходимо, явку своих свидетелей-сотрудников для дачи показаний налоговому органу, суду и прочее.</w:t>
      </w:r>
    </w:p>
    <w:p w:rsidR="00CA6A01" w:rsidRPr="00596A46" w:rsidRDefault="00CA6A01" w:rsidP="00CA6A01">
      <w:pPr>
        <w:pStyle w:val="Style5"/>
        <w:keepNext/>
        <w:keepLines/>
        <w:widowControl/>
        <w:tabs>
          <w:tab w:val="left" w:pos="1133"/>
        </w:tabs>
        <w:spacing w:line="355" w:lineRule="exact"/>
        <w:ind w:left="5" w:firstLine="854"/>
        <w:rPr>
          <w:i/>
        </w:rPr>
      </w:pPr>
      <w:r w:rsidRPr="00596A46">
        <w:rPr>
          <w:rStyle w:val="FontStyle12"/>
        </w:rPr>
        <w:t>8.</w:t>
      </w:r>
      <w:r w:rsidRPr="00596A46">
        <w:rPr>
          <w:rStyle w:val="FontStyle12"/>
        </w:rPr>
        <w:tab/>
      </w:r>
      <w:r w:rsidRPr="00596A46">
        <w:rPr>
          <w:rStyle w:val="FontStyle12"/>
          <w:i/>
        </w:rPr>
        <w:t xml:space="preserve">Исполнитель </w:t>
      </w:r>
      <w:r w:rsidRPr="00596A46">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96A46">
        <w:rPr>
          <w:rStyle w:val="FontStyle12"/>
          <w:i/>
        </w:rPr>
        <w:t>Исполнитель</w:t>
      </w:r>
      <w:r w:rsidRPr="00596A46">
        <w:rPr>
          <w:rStyle w:val="FontStyle12"/>
        </w:rPr>
        <w:t xml:space="preserve"> </w:t>
      </w:r>
      <w:r w:rsidRPr="00596A46">
        <w:rPr>
          <w:rStyle w:val="FontStyle13"/>
        </w:rPr>
        <w:t xml:space="preserve">обязан возместить </w:t>
      </w:r>
      <w:r w:rsidRPr="00596A46">
        <w:rPr>
          <w:rStyle w:val="FontStyle12"/>
          <w:i/>
        </w:rPr>
        <w:t>Заказчику</w:t>
      </w:r>
      <w:r w:rsidRPr="00596A46">
        <w:rPr>
          <w:rStyle w:val="FontStyle12"/>
        </w:rPr>
        <w:t xml:space="preserve"> </w:t>
      </w:r>
      <w:r w:rsidRPr="00596A46">
        <w:rPr>
          <w:rStyle w:val="FontStyle13"/>
        </w:rPr>
        <w:t>по его требованию убытки, причиненные недостоверностью таких заверений</w:t>
      </w:r>
      <w:r w:rsidRPr="00596A46">
        <w:rPr>
          <w:rStyle w:val="FontStyle12"/>
          <w:i/>
        </w:rPr>
        <w:t>.</w:t>
      </w:r>
    </w:p>
    <w:p w:rsidR="00CA6A01" w:rsidRPr="00596A46" w:rsidRDefault="00CA6A01" w:rsidP="00CA6A01">
      <w:pPr>
        <w:keepNext/>
        <w:keepLines/>
      </w:pPr>
    </w:p>
    <w:p w:rsidR="00CA6A01" w:rsidRPr="00596A46" w:rsidRDefault="00CA6A01" w:rsidP="00CA6A01">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A6A01" w:rsidRPr="00596A46" w:rsidTr="00567BBB">
        <w:trPr>
          <w:trHeight w:val="1350"/>
        </w:trPr>
        <w:tc>
          <w:tcPr>
            <w:tcW w:w="4705" w:type="dxa"/>
            <w:tcBorders>
              <w:top w:val="nil"/>
              <w:left w:val="nil"/>
              <w:bottom w:val="nil"/>
              <w:right w:val="nil"/>
            </w:tcBorders>
          </w:tcPr>
          <w:p w:rsidR="00CA6A01" w:rsidRPr="00596A46" w:rsidRDefault="00CA6A01" w:rsidP="00567BBB">
            <w:pPr>
              <w:keepNext/>
              <w:keepLines/>
              <w:ind w:firstLine="426"/>
            </w:pPr>
            <w:r w:rsidRPr="00596A46">
              <w:t>Заказчик:</w:t>
            </w:r>
          </w:p>
          <w:p w:rsidR="00CA6A01" w:rsidRPr="00596A46" w:rsidRDefault="00CA6A01" w:rsidP="00567BBB">
            <w:pPr>
              <w:keepNext/>
              <w:keepLines/>
              <w:ind w:firstLine="426"/>
            </w:pPr>
          </w:p>
          <w:p w:rsidR="00CA6A01" w:rsidRPr="00596A46" w:rsidRDefault="00CA6A01" w:rsidP="00567BBB">
            <w:pPr>
              <w:keepNext/>
              <w:keepLines/>
              <w:ind w:firstLine="426"/>
            </w:pPr>
            <w:r w:rsidRPr="00596A46">
              <w:t>________    ______________</w:t>
            </w:r>
          </w:p>
          <w:p w:rsidR="00CA6A01" w:rsidRPr="00596A46" w:rsidRDefault="00CA6A01" w:rsidP="00567BBB">
            <w:pPr>
              <w:keepNext/>
              <w:keepLines/>
              <w:ind w:firstLine="426"/>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CA6A01" w:rsidRPr="00596A46" w:rsidRDefault="00CA6A01" w:rsidP="00567BBB">
            <w:pPr>
              <w:keepNext/>
              <w:keepLines/>
              <w:ind w:firstLine="426"/>
            </w:pPr>
            <w:r w:rsidRPr="00596A46">
              <w:t>Исполнитель:</w:t>
            </w:r>
          </w:p>
          <w:p w:rsidR="00CA6A01" w:rsidRPr="00596A46" w:rsidRDefault="00CA6A01" w:rsidP="00567BBB">
            <w:pPr>
              <w:keepNext/>
              <w:keepLines/>
              <w:ind w:firstLine="426"/>
            </w:pPr>
          </w:p>
          <w:p w:rsidR="00CA6A01" w:rsidRPr="00596A46" w:rsidRDefault="00CA6A01" w:rsidP="00567BBB">
            <w:pPr>
              <w:keepNext/>
              <w:keepLines/>
              <w:ind w:firstLine="426"/>
            </w:pPr>
            <w:r w:rsidRPr="00596A46">
              <w:t>________    ______________</w:t>
            </w:r>
          </w:p>
          <w:p w:rsidR="00CA6A01" w:rsidRPr="00596A46" w:rsidRDefault="00CA6A01" w:rsidP="00567BBB">
            <w:pPr>
              <w:keepNext/>
              <w:keepLines/>
              <w:ind w:firstLine="426"/>
            </w:pPr>
            <w:r w:rsidRPr="00596A46">
              <w:rPr>
                <w:vertAlign w:val="superscript"/>
              </w:rPr>
              <w:t xml:space="preserve">(подпись)                        (Ф.И.О.)                                     </w:t>
            </w:r>
          </w:p>
        </w:tc>
      </w:tr>
    </w:tbl>
    <w:p w:rsidR="00CA6A01" w:rsidRDefault="00CA6A01" w:rsidP="00CA6A01"/>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pPr>
    </w:p>
    <w:p w:rsidR="00BC4349" w:rsidRDefault="000447B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C4349" w:rsidRDefault="00474A37" w:rsidP="00CA6A01">
      <w:pPr>
        <w:rPr>
          <w:b/>
          <w:i/>
          <w:iCs/>
        </w:rPr>
      </w:pPr>
      <w:r>
        <w:rPr>
          <w:sz w:val="28"/>
          <w:szCs w:val="28"/>
          <w:lang w:eastAsia="ru-RU"/>
        </w:rPr>
        <w:t>«____» ____________ 20___ г.</w:t>
      </w:r>
    </w:p>
    <w:sectPr w:rsidR="00BC434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608" w:rsidRDefault="00F03608">
      <w:r>
        <w:separator/>
      </w:r>
    </w:p>
  </w:endnote>
  <w:endnote w:type="continuationSeparator" w:id="0">
    <w:p w:rsidR="00F03608" w:rsidRDefault="00F03608">
      <w:r>
        <w:continuationSeparator/>
      </w:r>
    </w:p>
  </w:endnote>
  <w:endnote w:type="continuationNotice" w:id="1">
    <w:p w:rsidR="00F03608" w:rsidRDefault="00F036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rsidP="00BF6892">
    <w:pPr>
      <w:pStyle w:val="afd"/>
      <w:framePr w:wrap="around" w:vAnchor="text" w:hAnchor="margin" w:xAlign="right" w:y="1"/>
      <w:rPr>
        <w:rStyle w:val="a5"/>
      </w:rPr>
    </w:pPr>
    <w:r>
      <w:rPr>
        <w:rStyle w:val="a5"/>
      </w:rPr>
      <w:fldChar w:fldCharType="begin"/>
    </w:r>
    <w:r w:rsidR="00EC5D53">
      <w:rPr>
        <w:rStyle w:val="a5"/>
      </w:rPr>
      <w:instrText xml:space="preserve">PAGE  </w:instrText>
    </w:r>
    <w:r>
      <w:rPr>
        <w:rStyle w:val="a5"/>
      </w:rPr>
      <w:fldChar w:fldCharType="separate"/>
    </w:r>
    <w:r w:rsidR="00EC5D53">
      <w:rPr>
        <w:rStyle w:val="a5"/>
        <w:noProof/>
      </w:rPr>
      <w:t>28</w:t>
    </w:r>
    <w:r>
      <w:rPr>
        <w:rStyle w:val="a5"/>
      </w:rPr>
      <w:fldChar w:fldCharType="end"/>
    </w:r>
  </w:p>
  <w:p w:rsidR="00EC5D53" w:rsidRDefault="00EC5D5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rsidP="00BF6892">
    <w:pPr>
      <w:pStyle w:val="afd"/>
      <w:framePr w:wrap="around" w:vAnchor="text" w:hAnchor="margin" w:xAlign="right" w:y="1"/>
      <w:rPr>
        <w:rStyle w:val="a5"/>
      </w:rPr>
    </w:pPr>
    <w:r>
      <w:rPr>
        <w:rStyle w:val="a5"/>
      </w:rPr>
      <w:fldChar w:fldCharType="begin"/>
    </w:r>
    <w:r w:rsidR="00EC5D53">
      <w:rPr>
        <w:rStyle w:val="a5"/>
      </w:rPr>
      <w:instrText xml:space="preserve">PAGE  </w:instrText>
    </w:r>
    <w:r>
      <w:rPr>
        <w:rStyle w:val="a5"/>
      </w:rPr>
      <w:fldChar w:fldCharType="separate"/>
    </w:r>
    <w:r w:rsidR="00EC5D53">
      <w:rPr>
        <w:rStyle w:val="a5"/>
        <w:noProof/>
      </w:rPr>
      <w:t>28</w:t>
    </w:r>
    <w:r>
      <w:rPr>
        <w:rStyle w:val="a5"/>
      </w:rPr>
      <w:fldChar w:fldCharType="end"/>
    </w:r>
  </w:p>
  <w:p w:rsidR="00EC5D53" w:rsidRDefault="00EC5D5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EC5D53">
    <w:pPr>
      <w:pStyle w:val="afd"/>
      <w:jc w:val="center"/>
    </w:pPr>
  </w:p>
  <w:p w:rsidR="00EC5D53" w:rsidRDefault="00EC5D5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EC5D53">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rsidP="000447BE">
    <w:pPr>
      <w:pStyle w:val="afd"/>
      <w:framePr w:wrap="around" w:vAnchor="text" w:hAnchor="margin" w:xAlign="right" w:y="1"/>
      <w:rPr>
        <w:rStyle w:val="a5"/>
      </w:rPr>
    </w:pPr>
    <w:r>
      <w:rPr>
        <w:rStyle w:val="a5"/>
      </w:rPr>
      <w:fldChar w:fldCharType="begin"/>
    </w:r>
    <w:r w:rsidR="00EC5D53">
      <w:rPr>
        <w:rStyle w:val="a5"/>
      </w:rPr>
      <w:instrText xml:space="preserve">PAGE  </w:instrText>
    </w:r>
    <w:r>
      <w:rPr>
        <w:rStyle w:val="a5"/>
      </w:rPr>
      <w:fldChar w:fldCharType="separate"/>
    </w:r>
    <w:r w:rsidR="00EC5D53">
      <w:rPr>
        <w:rStyle w:val="a5"/>
        <w:noProof/>
      </w:rPr>
      <w:t>28</w:t>
    </w:r>
    <w:r>
      <w:rPr>
        <w:rStyle w:val="a5"/>
      </w:rPr>
      <w:fldChar w:fldCharType="end"/>
    </w:r>
  </w:p>
  <w:p w:rsidR="00EC5D53" w:rsidRDefault="00EC5D53" w:rsidP="000447BE">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EC5D53">
    <w:pPr>
      <w:pStyle w:val="afd"/>
      <w:jc w:val="center"/>
    </w:pPr>
  </w:p>
  <w:p w:rsidR="00EC5D53" w:rsidRDefault="00EC5D53" w:rsidP="000447BE">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608" w:rsidRDefault="00F03608">
      <w:r>
        <w:separator/>
      </w:r>
    </w:p>
  </w:footnote>
  <w:footnote w:type="continuationSeparator" w:id="0">
    <w:p w:rsidR="00F03608" w:rsidRDefault="00F03608">
      <w:r>
        <w:continuationSeparator/>
      </w:r>
    </w:p>
  </w:footnote>
  <w:footnote w:type="continuationNotice" w:id="1">
    <w:p w:rsidR="00F03608" w:rsidRDefault="00F03608"/>
  </w:footnote>
  <w:footnote w:id="2">
    <w:p w:rsidR="00EC5D53" w:rsidRDefault="00EC5D53" w:rsidP="000447BE">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EC5D53" w:rsidRDefault="00EC5D53" w:rsidP="00CA6A01">
      <w:pPr>
        <w:pStyle w:val="afe"/>
      </w:pPr>
      <w:r>
        <w:rPr>
          <w:rStyle w:val="af6"/>
        </w:rPr>
        <w:footnoteRef/>
      </w:r>
      <w:r>
        <w:t xml:space="preserve"> </w:t>
      </w:r>
      <w:r w:rsidRPr="006876F3">
        <w:rPr>
          <w:sz w:val="16"/>
          <w:szCs w:val="16"/>
        </w:rPr>
        <w:t>Форма договора не применяется для заключения договора СТРОИТЕЛЬНОГО ПОДРЯДА.</w:t>
      </w:r>
    </w:p>
  </w:footnote>
  <w:footnote w:id="4">
    <w:p w:rsidR="00EC5D53" w:rsidRDefault="00EC5D53" w:rsidP="00CA6A01">
      <w:pPr>
        <w:pStyle w:val="afe"/>
      </w:pPr>
      <w:r>
        <w:rPr>
          <w:rStyle w:val="af6"/>
        </w:rPr>
        <w:footnoteRef/>
      </w:r>
      <w:r>
        <w:t xml:space="preserve"> </w:t>
      </w:r>
      <w:r w:rsidRPr="00C10E3A">
        <w:rPr>
          <w:b/>
          <w:sz w:val="16"/>
          <w:szCs w:val="16"/>
        </w:rPr>
        <w:t>Пункты (тексты), выделенные курсивом включаются в текст договора по мере необходимости</w:t>
      </w:r>
      <w:r>
        <w:rPr>
          <w:b/>
          <w:sz w:val="16"/>
          <w:szCs w:val="16"/>
        </w:rPr>
        <w:t>.</w:t>
      </w:r>
    </w:p>
  </w:footnote>
  <w:footnote w:id="5">
    <w:p w:rsidR="00EC5D53" w:rsidRDefault="00EC5D53" w:rsidP="00CA6A01">
      <w:pPr>
        <w:pStyle w:val="afe"/>
      </w:pPr>
      <w:r>
        <w:rPr>
          <w:rStyle w:val="af6"/>
        </w:rPr>
        <w:footnoteRef/>
      </w:r>
      <w:r>
        <w:t xml:space="preserve"> </w:t>
      </w:r>
      <w:r>
        <w:rPr>
          <w:sz w:val="16"/>
          <w:szCs w:val="16"/>
        </w:rPr>
        <w:t>Варианты оплаты определяются в соответствии с утвержденными в ПАО «</w:t>
      </w:r>
      <w:proofErr w:type="spellStart"/>
      <w:r>
        <w:rPr>
          <w:sz w:val="16"/>
          <w:szCs w:val="16"/>
        </w:rPr>
        <w:t>ТрансКонтейнер</w:t>
      </w:r>
      <w:proofErr w:type="spellEnd"/>
      <w:r>
        <w:rPr>
          <w:sz w:val="16"/>
          <w:szCs w:val="16"/>
        </w:rPr>
        <w:t>» типовыми условиями расчетов.</w:t>
      </w:r>
    </w:p>
  </w:footnote>
  <w:footnote w:id="6">
    <w:p w:rsidR="00EC5D53" w:rsidRPr="00943139" w:rsidRDefault="00EC5D53" w:rsidP="00CA6A01">
      <w:pPr>
        <w:pStyle w:val="afe"/>
        <w:rPr>
          <w:sz w:val="16"/>
          <w:szCs w:val="16"/>
        </w:rPr>
      </w:pPr>
      <w:r w:rsidRPr="00943139">
        <w:rPr>
          <w:rStyle w:val="af6"/>
          <w:rFonts w:eastAsia="Arial Unicode MS"/>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7">
    <w:p w:rsidR="00EC5D53" w:rsidRDefault="00EC5D53" w:rsidP="00CA6A01">
      <w:pPr>
        <w:pStyle w:val="afe"/>
      </w:pPr>
      <w:r>
        <w:rPr>
          <w:rStyle w:val="af6"/>
        </w:rPr>
        <w:footnoteRef/>
      </w:r>
      <w:r>
        <w:t xml:space="preserve"> </w:t>
      </w:r>
      <w:r w:rsidRPr="00A04528">
        <w:rPr>
          <w:sz w:val="16"/>
          <w:szCs w:val="16"/>
        </w:rPr>
        <w:t>Пун</w:t>
      </w:r>
      <w:proofErr w:type="gramStart"/>
      <w:r w:rsidRPr="00A04528">
        <w:rPr>
          <w:sz w:val="16"/>
          <w:szCs w:val="16"/>
        </w:rPr>
        <w:t>кт вкл</w:t>
      </w:r>
      <w:proofErr w:type="gramEnd"/>
      <w:r w:rsidRPr="00A04528">
        <w:rPr>
          <w:sz w:val="16"/>
          <w:szCs w:val="16"/>
        </w:rPr>
        <w:t>ючается в текст договора по мере необходимости  в случае выполнения Исполнителем Работ на терминале Заказчика.</w:t>
      </w:r>
    </w:p>
  </w:footnote>
  <w:footnote w:id="8">
    <w:p w:rsidR="00EC5D53" w:rsidRPr="008D1899" w:rsidRDefault="00EC5D53" w:rsidP="00CA6A01">
      <w:pPr>
        <w:pStyle w:val="afe"/>
      </w:pPr>
      <w:r w:rsidRPr="008D1899">
        <w:rPr>
          <w:rStyle w:val="af6"/>
        </w:rPr>
        <w:footnoteRef/>
      </w:r>
      <w:r w:rsidRPr="008D1899">
        <w:t xml:space="preserve"> В случае если сумма Договора (с НДС): </w:t>
      </w:r>
    </w:p>
    <w:p w:rsidR="00EC5D53" w:rsidRPr="008D1899" w:rsidRDefault="00EC5D53" w:rsidP="00CA6A01">
      <w:pPr>
        <w:pStyle w:val="afe"/>
      </w:pPr>
      <w:r w:rsidRPr="008D1899">
        <w:t>до 10 млн. рублей, размер пени – 0,1%;</w:t>
      </w:r>
    </w:p>
    <w:p w:rsidR="00EC5D53" w:rsidRPr="008D1899" w:rsidRDefault="00EC5D53" w:rsidP="00CA6A01">
      <w:pPr>
        <w:pStyle w:val="afe"/>
      </w:pPr>
      <w:r w:rsidRPr="008D1899">
        <w:t>свыше 10 млн. рублей, размер пени – 0,05%;</w:t>
      </w:r>
    </w:p>
    <w:p w:rsidR="00EC5D53" w:rsidRPr="008D1899" w:rsidRDefault="00EC5D53" w:rsidP="00CA6A01">
      <w:pPr>
        <w:pStyle w:val="afe"/>
      </w:pPr>
      <w:r w:rsidRPr="008D1899">
        <w:t>свыше 100 млн</w:t>
      </w:r>
      <w:proofErr w:type="gramStart"/>
      <w:r w:rsidRPr="008D1899">
        <w:t>.р</w:t>
      </w:r>
      <w:proofErr w:type="gramEnd"/>
      <w:r w:rsidRPr="008D1899">
        <w:t xml:space="preserve">ублей, размер пени – 0,03%. </w:t>
      </w:r>
    </w:p>
    <w:p w:rsidR="00EC5D53" w:rsidRPr="008D1899" w:rsidRDefault="00EC5D53" w:rsidP="00CA6A01">
      <w:pPr>
        <w:pStyle w:val="afe"/>
      </w:pPr>
      <w:r w:rsidRPr="008D1899">
        <w:t>Не допускается какое-либо ограничение общего размера пени, например: не более 10% от суммы Договора.</w:t>
      </w:r>
    </w:p>
  </w:footnote>
  <w:footnote w:id="9">
    <w:p w:rsidR="00EC5D53" w:rsidRPr="008D1899" w:rsidRDefault="00EC5D53" w:rsidP="00CA6A01">
      <w:pPr>
        <w:pStyle w:val="afe"/>
      </w:pPr>
      <w:r w:rsidRPr="008D1899">
        <w:rPr>
          <w:rStyle w:val="af6"/>
        </w:rPr>
        <w:footnoteRef/>
      </w:r>
      <w:r w:rsidRPr="008D1899">
        <w:t xml:space="preserve"> Выбрать необходимый вариант</w:t>
      </w:r>
      <w:r>
        <w:t>.</w:t>
      </w:r>
    </w:p>
  </w:footnote>
  <w:footnote w:id="10">
    <w:p w:rsidR="00EC5D53" w:rsidRPr="008D1899" w:rsidRDefault="00EC5D53" w:rsidP="00CA6A01">
      <w:pPr>
        <w:pStyle w:val="ConsPlusNormal"/>
        <w:jc w:val="both"/>
      </w:pPr>
      <w:r w:rsidRPr="008D1899">
        <w:rPr>
          <w:rStyle w:val="af6"/>
        </w:rPr>
        <w:footnoteRef/>
      </w:r>
      <w:r w:rsidRPr="008D1899">
        <w:t xml:space="preserve"> В случае если сумма Договора (с НДС):  </w:t>
      </w:r>
    </w:p>
    <w:p w:rsidR="00EC5D53" w:rsidRPr="008D1899" w:rsidRDefault="00EC5D53" w:rsidP="00CA6A01">
      <w:pPr>
        <w:pStyle w:val="ConsPlusNormal"/>
        <w:jc w:val="both"/>
      </w:pPr>
      <w:r w:rsidRPr="008D1899">
        <w:t>не превышает 3 млн. рублей, размер штрафа – 10%;</w:t>
      </w:r>
    </w:p>
    <w:p w:rsidR="00EC5D53" w:rsidRPr="008D1899" w:rsidRDefault="00EC5D53" w:rsidP="00CA6A01">
      <w:pPr>
        <w:pStyle w:val="ConsPlusNormal"/>
        <w:jc w:val="both"/>
      </w:pPr>
      <w:r w:rsidRPr="008D1899">
        <w:t>от 3 млн. рублей до 50 млн. рублей, размер штрафа – 5%;</w:t>
      </w:r>
    </w:p>
    <w:p w:rsidR="00EC5D53" w:rsidRPr="008D1899" w:rsidRDefault="00EC5D53" w:rsidP="00CA6A01">
      <w:pPr>
        <w:pStyle w:val="ConsPlusNormal"/>
        <w:jc w:val="both"/>
      </w:pPr>
      <w:r w:rsidRPr="008D1899">
        <w:t>от 50 млн. рублей до 100 млн. рублей, размер штрафа – 1%;</w:t>
      </w:r>
    </w:p>
    <w:p w:rsidR="00EC5D53" w:rsidRPr="008D1899" w:rsidRDefault="00EC5D53" w:rsidP="00CA6A01">
      <w:pPr>
        <w:pStyle w:val="ConsPlusNormal"/>
        <w:jc w:val="both"/>
      </w:pPr>
      <w:r w:rsidRPr="008D1899">
        <w:t>превышает 100 млн. рублей, размер штрафа – 0,5%.</w:t>
      </w:r>
    </w:p>
    <w:p w:rsidR="00EC5D53" w:rsidRPr="004E6580" w:rsidRDefault="00EC5D53" w:rsidP="00CA6A01">
      <w:pPr>
        <w:pStyle w:val="afe"/>
        <w:rPr>
          <w:sz w:val="16"/>
          <w:szCs w:val="16"/>
        </w:rPr>
      </w:pPr>
    </w:p>
  </w:footnote>
  <w:footnote w:id="11">
    <w:p w:rsidR="00EC5D53" w:rsidRPr="00E14DAF" w:rsidRDefault="00EC5D53" w:rsidP="00CA6A01">
      <w:pPr>
        <w:pStyle w:val="afe"/>
      </w:pPr>
      <w:r w:rsidRPr="00E14DAF">
        <w:rPr>
          <w:rStyle w:val="af6"/>
          <w:rFonts w:eastAsia="Arial Unicode MS"/>
        </w:rPr>
        <w:footnoteRef/>
      </w:r>
      <w:r w:rsidRPr="00E14DAF">
        <w:t xml:space="preserve"> Для НКП </w:t>
      </w:r>
      <w:proofErr w:type="spellStart"/>
      <w:r w:rsidRPr="00E14DAF">
        <w:t>указвается</w:t>
      </w:r>
      <w:proofErr w:type="spellEnd"/>
      <w:r w:rsidRPr="00E14DAF">
        <w:t xml:space="preserve"> Арбитражный суд по месту нахождения филиала Заказчика.</w:t>
      </w:r>
    </w:p>
  </w:footnote>
  <w:footnote w:id="12">
    <w:p w:rsidR="00EC5D53" w:rsidRDefault="00EC5D53" w:rsidP="00CA6A01">
      <w:pPr>
        <w:pStyle w:val="afe"/>
      </w:pPr>
      <w:r>
        <w:rPr>
          <w:rStyle w:val="af6"/>
        </w:rPr>
        <w:footnoteRef/>
      </w:r>
      <w:r>
        <w:t xml:space="preserve"> </w:t>
      </w:r>
      <w:r w:rsidRPr="00141C8E">
        <w:rPr>
          <w:sz w:val="16"/>
          <w:szCs w:val="16"/>
        </w:rPr>
        <w:t>Пун</w:t>
      </w:r>
      <w:proofErr w:type="gramStart"/>
      <w:r w:rsidRPr="00141C8E">
        <w:rPr>
          <w:sz w:val="16"/>
          <w:szCs w:val="16"/>
        </w:rPr>
        <w:t>кт вкл</w:t>
      </w:r>
      <w:proofErr w:type="gramEnd"/>
      <w:r w:rsidRPr="00141C8E">
        <w:rPr>
          <w:sz w:val="16"/>
          <w:szCs w:val="16"/>
        </w:rPr>
        <w:t>ючается в текст договора в случае использования авансовой системы расчетов</w:t>
      </w:r>
    </w:p>
  </w:footnote>
  <w:footnote w:id="13">
    <w:p w:rsidR="00EC5D53" w:rsidRPr="008D1899" w:rsidRDefault="00EC5D53" w:rsidP="00CA6A01">
      <w:pPr>
        <w:pStyle w:val="afe"/>
        <w:rPr>
          <w:sz w:val="16"/>
          <w:szCs w:val="16"/>
        </w:rPr>
      </w:pPr>
      <w:r w:rsidRPr="008D1899">
        <w:rPr>
          <w:rStyle w:val="af6"/>
          <w:sz w:val="16"/>
          <w:szCs w:val="16"/>
        </w:rPr>
        <w:footnoteRef/>
      </w:r>
      <w:r w:rsidRPr="008D1899">
        <w:rPr>
          <w:sz w:val="16"/>
          <w:szCs w:val="16"/>
        </w:rPr>
        <w:t xml:space="preserve"> Включается в текст договора по мере необходимости  в случае выполнения Исполнителем Работ на терминале Заказчика.</w:t>
      </w:r>
    </w:p>
  </w:footnote>
  <w:footnote w:id="14">
    <w:p w:rsidR="00EC5D53" w:rsidRPr="008D1899" w:rsidRDefault="00EC5D53" w:rsidP="00CA6A01">
      <w:pPr>
        <w:pStyle w:val="afe"/>
        <w:rPr>
          <w:sz w:val="16"/>
          <w:szCs w:val="16"/>
        </w:rPr>
      </w:pPr>
      <w:r w:rsidRPr="008D1899">
        <w:rPr>
          <w:rStyle w:val="af6"/>
          <w:sz w:val="16"/>
          <w:szCs w:val="16"/>
        </w:rPr>
        <w:footnoteRef/>
      </w:r>
      <w:r w:rsidRPr="008D1899">
        <w:rPr>
          <w:sz w:val="16"/>
          <w:szCs w:val="16"/>
        </w:rPr>
        <w:t xml:space="preserve"> Включается в текст договора по мере необходимости  в случае выполнения Исполнителем Работ на </w:t>
      </w:r>
      <w:r>
        <w:rPr>
          <w:sz w:val="16"/>
          <w:szCs w:val="16"/>
        </w:rPr>
        <w:t>терминале</w:t>
      </w:r>
      <w:r w:rsidRPr="008D1899">
        <w:rPr>
          <w:sz w:val="16"/>
          <w:szCs w:val="16"/>
        </w:rPr>
        <w:t xml:space="preserve"> Заказчика.</w:t>
      </w:r>
    </w:p>
  </w:footnote>
  <w:footnote w:id="15">
    <w:p w:rsidR="00EC5D53" w:rsidRPr="002A729F" w:rsidRDefault="00EC5D53" w:rsidP="00CA6A01">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16">
    <w:p w:rsidR="00EC5D53" w:rsidRPr="002A729F" w:rsidRDefault="00EC5D53" w:rsidP="00CA6A01">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w:t>
      </w:r>
      <w:proofErr w:type="spellStart"/>
      <w:r w:rsidRPr="002A729F">
        <w:rPr>
          <w:color w:val="000000"/>
          <w:sz w:val="16"/>
          <w:szCs w:val="16"/>
        </w:rPr>
        <w:t>ТрансКонтейнер</w:t>
      </w:r>
      <w:proofErr w:type="spellEnd"/>
      <w:r w:rsidRPr="002A729F">
        <w:rPr>
          <w:color w:val="000000"/>
          <w:sz w:val="16"/>
          <w:szCs w:val="16"/>
        </w:rPr>
        <w:t>», являю</w:t>
      </w:r>
      <w:r>
        <w:rPr>
          <w:color w:val="000000"/>
          <w:sz w:val="16"/>
          <w:szCs w:val="16"/>
        </w:rPr>
        <w:t>щегося С</w:t>
      </w:r>
      <w:r w:rsidRPr="002A729F">
        <w:rPr>
          <w:color w:val="000000"/>
          <w:sz w:val="16"/>
          <w:szCs w:val="16"/>
        </w:rPr>
        <w:t>тороной по Договору.</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EC5D53" w:rsidRPr="002A729F" w:rsidRDefault="00EC5D53" w:rsidP="00CA6A01">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EC5D53" w:rsidRPr="002A729F" w:rsidRDefault="00EC5D53" w:rsidP="00CA6A01">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17">
    <w:p w:rsidR="00EC5D53" w:rsidRPr="002A729F" w:rsidRDefault="00EC5D53" w:rsidP="00CA6A01">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18">
    <w:p w:rsidR="00EC5D53" w:rsidRPr="002A729F" w:rsidRDefault="00EC5D53" w:rsidP="00CA6A01">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19">
    <w:p w:rsidR="00EC5D53" w:rsidRDefault="00EC5D5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pPr>
      <w:pStyle w:val="afb"/>
      <w:jc w:val="center"/>
    </w:pPr>
    <w:fldSimple w:instr=" PAGE   \* MERGEFORMAT ">
      <w:r w:rsidR="00E04375">
        <w:rPr>
          <w:noProof/>
        </w:rPr>
        <w:t>46</w:t>
      </w:r>
    </w:fldSimple>
  </w:p>
  <w:p w:rsidR="00EC5D53" w:rsidRDefault="00EC5D5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EC5D5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rsidP="00510148">
    <w:pPr>
      <w:pStyle w:val="afb"/>
      <w:jc w:val="center"/>
    </w:pPr>
    <w:fldSimple w:instr=" PAGE   \* MERGEFORMAT ">
      <w:r w:rsidR="00E04375">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EC5D53">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53" w:rsidRDefault="00D03E25" w:rsidP="000447BE">
    <w:pPr>
      <w:pStyle w:val="afb"/>
      <w:jc w:val="center"/>
    </w:pPr>
    <w:fldSimple w:instr=" PAGE   \* MERGEFORMAT ">
      <w:r w:rsidR="00E04375">
        <w:rPr>
          <w:noProof/>
        </w:rPr>
        <w:t>89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1C3215F6">
      <w:start w:val="1"/>
      <w:numFmt w:val="decimal"/>
      <w:lvlText w:val="%1."/>
      <w:lvlJc w:val="left"/>
      <w:pPr>
        <w:tabs>
          <w:tab w:val="num" w:pos="720"/>
        </w:tabs>
        <w:ind w:left="720" w:hanging="360"/>
      </w:pPr>
      <w:rPr>
        <w:rFonts w:hint="default"/>
      </w:rPr>
    </w:lvl>
    <w:lvl w:ilvl="1" w:tplc="002852E4">
      <w:start w:val="1"/>
      <w:numFmt w:val="lowerLetter"/>
      <w:lvlText w:val="%2."/>
      <w:lvlJc w:val="left"/>
      <w:pPr>
        <w:tabs>
          <w:tab w:val="num" w:pos="1440"/>
        </w:tabs>
        <w:ind w:left="1440" w:hanging="360"/>
      </w:pPr>
    </w:lvl>
    <w:lvl w:ilvl="2" w:tplc="46E42B4A">
      <w:start w:val="1"/>
      <w:numFmt w:val="lowerRoman"/>
      <w:lvlText w:val="%3."/>
      <w:lvlJc w:val="right"/>
      <w:pPr>
        <w:tabs>
          <w:tab w:val="num" w:pos="2160"/>
        </w:tabs>
        <w:ind w:left="2160" w:hanging="180"/>
      </w:pPr>
    </w:lvl>
    <w:lvl w:ilvl="3" w:tplc="2F343174">
      <w:start w:val="1"/>
      <w:numFmt w:val="decimal"/>
      <w:lvlText w:val="%4."/>
      <w:lvlJc w:val="left"/>
      <w:pPr>
        <w:tabs>
          <w:tab w:val="num" w:pos="3196"/>
        </w:tabs>
        <w:ind w:left="3196" w:hanging="360"/>
      </w:pPr>
    </w:lvl>
    <w:lvl w:ilvl="4" w:tplc="BA7E2D92">
      <w:start w:val="1"/>
      <w:numFmt w:val="lowerLetter"/>
      <w:lvlText w:val="%5."/>
      <w:lvlJc w:val="left"/>
      <w:pPr>
        <w:tabs>
          <w:tab w:val="num" w:pos="3600"/>
        </w:tabs>
        <w:ind w:left="3600" w:hanging="360"/>
      </w:pPr>
    </w:lvl>
    <w:lvl w:ilvl="5" w:tplc="BA1EAE3A">
      <w:start w:val="1"/>
      <w:numFmt w:val="lowerRoman"/>
      <w:lvlText w:val="%6."/>
      <w:lvlJc w:val="right"/>
      <w:pPr>
        <w:tabs>
          <w:tab w:val="num" w:pos="4320"/>
        </w:tabs>
        <w:ind w:left="4320" w:hanging="180"/>
      </w:pPr>
    </w:lvl>
    <w:lvl w:ilvl="6" w:tplc="67489ACA">
      <w:start w:val="1"/>
      <w:numFmt w:val="decimal"/>
      <w:lvlText w:val="%7."/>
      <w:lvlJc w:val="left"/>
      <w:pPr>
        <w:tabs>
          <w:tab w:val="num" w:pos="5040"/>
        </w:tabs>
        <w:ind w:left="5040" w:hanging="360"/>
      </w:pPr>
    </w:lvl>
    <w:lvl w:ilvl="7" w:tplc="9D94E5B8">
      <w:start w:val="1"/>
      <w:numFmt w:val="lowerLetter"/>
      <w:lvlText w:val="%8."/>
      <w:lvlJc w:val="left"/>
      <w:pPr>
        <w:tabs>
          <w:tab w:val="num" w:pos="5760"/>
        </w:tabs>
        <w:ind w:left="5760" w:hanging="360"/>
      </w:pPr>
    </w:lvl>
    <w:lvl w:ilvl="8" w:tplc="5D109B80">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35"/>
  </w:num>
  <w:num w:numId="10">
    <w:abstractNumId w:val="45"/>
  </w:num>
  <w:num w:numId="11">
    <w:abstractNumId w:val="32"/>
  </w:num>
  <w:num w:numId="12">
    <w:abstractNumId w:val="34"/>
  </w:num>
  <w:num w:numId="13">
    <w:abstractNumId w:val="30"/>
  </w:num>
  <w:num w:numId="14">
    <w:abstractNumId w:val="31"/>
  </w:num>
  <w:num w:numId="15">
    <w:abstractNumId w:val="44"/>
  </w:num>
  <w:num w:numId="16">
    <w:abstractNumId w:val="25"/>
  </w:num>
  <w:num w:numId="17">
    <w:abstractNumId w:val="41"/>
  </w:num>
  <w:num w:numId="18">
    <w:abstractNumId w:val="37"/>
  </w:num>
  <w:num w:numId="19">
    <w:abstractNumId w:val="38"/>
  </w:num>
  <w:num w:numId="20">
    <w:abstractNumId w:val="24"/>
  </w:num>
  <w:num w:numId="21">
    <w:abstractNumId w:val="29"/>
  </w:num>
  <w:num w:numId="22">
    <w:abstractNumId w:val="3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8"/>
  </w:num>
  <w:num w:numId="27">
    <w:abstractNumId w:val="3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47BE"/>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DBF"/>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743"/>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835"/>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C24"/>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12B3"/>
    <w:rsid w:val="002C1BD0"/>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4D3"/>
    <w:rsid w:val="003527E1"/>
    <w:rsid w:val="00353E6E"/>
    <w:rsid w:val="00357154"/>
    <w:rsid w:val="003571CE"/>
    <w:rsid w:val="00357415"/>
    <w:rsid w:val="00361C96"/>
    <w:rsid w:val="0036291B"/>
    <w:rsid w:val="003630DE"/>
    <w:rsid w:val="003657D7"/>
    <w:rsid w:val="00365848"/>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DDD"/>
    <w:rsid w:val="003F1BC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3F6"/>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BBB"/>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7403"/>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32B"/>
    <w:rsid w:val="007D6548"/>
    <w:rsid w:val="007E0067"/>
    <w:rsid w:val="007E2C86"/>
    <w:rsid w:val="007E34AB"/>
    <w:rsid w:val="007E48BC"/>
    <w:rsid w:val="007E5B43"/>
    <w:rsid w:val="007E5BBC"/>
    <w:rsid w:val="007E72CC"/>
    <w:rsid w:val="007F1DFC"/>
    <w:rsid w:val="007F322A"/>
    <w:rsid w:val="00800EB4"/>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587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B1D"/>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298"/>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51B5"/>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349"/>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4E5D"/>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6A01"/>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57A"/>
    <w:rsid w:val="00CE1C5D"/>
    <w:rsid w:val="00CE598D"/>
    <w:rsid w:val="00CE7661"/>
    <w:rsid w:val="00CE7EB4"/>
    <w:rsid w:val="00CF1DCB"/>
    <w:rsid w:val="00CF2BA6"/>
    <w:rsid w:val="00CF2E16"/>
    <w:rsid w:val="00CF401E"/>
    <w:rsid w:val="00CF56F6"/>
    <w:rsid w:val="00D00FD9"/>
    <w:rsid w:val="00D01C16"/>
    <w:rsid w:val="00D03894"/>
    <w:rsid w:val="00D03E25"/>
    <w:rsid w:val="00D11463"/>
    <w:rsid w:val="00D11A28"/>
    <w:rsid w:val="00D11ED5"/>
    <w:rsid w:val="00D121EE"/>
    <w:rsid w:val="00D126A9"/>
    <w:rsid w:val="00D12DC8"/>
    <w:rsid w:val="00D13938"/>
    <w:rsid w:val="00D151F3"/>
    <w:rsid w:val="00D1546C"/>
    <w:rsid w:val="00D17BAC"/>
    <w:rsid w:val="00D20AD0"/>
    <w:rsid w:val="00D217C4"/>
    <w:rsid w:val="00D239E7"/>
    <w:rsid w:val="00D253F0"/>
    <w:rsid w:val="00D25549"/>
    <w:rsid w:val="00D262D2"/>
    <w:rsid w:val="00D272EA"/>
    <w:rsid w:val="00D2783A"/>
    <w:rsid w:val="00D32FFA"/>
    <w:rsid w:val="00D33BE3"/>
    <w:rsid w:val="00D3498C"/>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37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5D53"/>
    <w:rsid w:val="00ED09C7"/>
    <w:rsid w:val="00ED31C4"/>
    <w:rsid w:val="00ED3584"/>
    <w:rsid w:val="00ED7B3B"/>
    <w:rsid w:val="00EE35FA"/>
    <w:rsid w:val="00EE3988"/>
    <w:rsid w:val="00EE42BF"/>
    <w:rsid w:val="00EE49EB"/>
    <w:rsid w:val="00EE6093"/>
    <w:rsid w:val="00EE6390"/>
    <w:rsid w:val="00EE6527"/>
    <w:rsid w:val="00EE7139"/>
    <w:rsid w:val="00EF18CF"/>
    <w:rsid w:val="00EF2E59"/>
    <w:rsid w:val="00EF475A"/>
    <w:rsid w:val="00EF571B"/>
    <w:rsid w:val="00EF75CA"/>
    <w:rsid w:val="00EF779C"/>
    <w:rsid w:val="00EF7D58"/>
    <w:rsid w:val="00F030A6"/>
    <w:rsid w:val="00F03108"/>
    <w:rsid w:val="00F036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925"/>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8B8"/>
    <w:rsid w:val="00F83FF6"/>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0DC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uiPriority w:val="99"/>
    <w:rsid w:val="00A336B1"/>
    <w:rPr>
      <w:lang w:eastAsia="ar-SA"/>
    </w:rPr>
  </w:style>
  <w:style w:type="paragraph" w:customStyle="1" w:styleId="28">
    <w:name w:val="Без интервала2"/>
    <w:rsid w:val="00226835"/>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22683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rsid w:val="00226835"/>
    <w:pPr>
      <w:widowControl w:val="0"/>
      <w:autoSpaceDE w:val="0"/>
      <w:autoSpaceDN w:val="0"/>
      <w:adjustRightInd w:val="0"/>
    </w:pPr>
    <w:rPr>
      <w:rFonts w:ascii="Arial" w:hAnsi="Arial" w:cs="Arial"/>
    </w:rPr>
  </w:style>
  <w:style w:type="character" w:customStyle="1" w:styleId="ConsCell0">
    <w:name w:val="ConsCell Знак"/>
    <w:link w:val="ConsCell"/>
    <w:locked/>
    <w:rsid w:val="00226835"/>
    <w:rPr>
      <w:rFonts w:ascii="Arial" w:hAnsi="Arial" w:cs="Arial"/>
    </w:rPr>
  </w:style>
  <w:style w:type="numbering" w:customStyle="1" w:styleId="1fd">
    <w:name w:val="Нет списка1"/>
    <w:next w:val="a2"/>
    <w:uiPriority w:val="99"/>
    <w:semiHidden/>
    <w:unhideWhenUsed/>
    <w:rsid w:val="00226835"/>
  </w:style>
  <w:style w:type="numbering" w:customStyle="1" w:styleId="112">
    <w:name w:val="Нет списка11"/>
    <w:next w:val="a2"/>
    <w:uiPriority w:val="99"/>
    <w:semiHidden/>
    <w:unhideWhenUsed/>
    <w:rsid w:val="00226835"/>
  </w:style>
  <w:style w:type="table" w:customStyle="1" w:styleId="1fe">
    <w:name w:val="Сетка таблицы1"/>
    <w:basedOn w:val="a1"/>
    <w:next w:val="afff2"/>
    <w:uiPriority w:val="59"/>
    <w:rsid w:val="002268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22683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26835"/>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226835"/>
  </w:style>
  <w:style w:type="paragraph" w:styleId="23">
    <w:name w:val="Body Text Indent 2"/>
    <w:basedOn w:val="a"/>
    <w:link w:val="22"/>
    <w:uiPriority w:val="99"/>
    <w:semiHidden/>
    <w:unhideWhenUsed/>
    <w:rsid w:val="00226835"/>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26835"/>
    <w:rPr>
      <w:sz w:val="24"/>
      <w:szCs w:val="24"/>
      <w:lang w:eastAsia="ar-SA"/>
    </w:rPr>
  </w:style>
  <w:style w:type="paragraph" w:customStyle="1" w:styleId="43">
    <w:name w:val="Обычный4"/>
    <w:rsid w:val="00226835"/>
  </w:style>
  <w:style w:type="paragraph" w:customStyle="1" w:styleId="ConsNonformat">
    <w:name w:val="ConsNonformat"/>
    <w:rsid w:val="00226835"/>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rsid w:val="00226835"/>
  </w:style>
  <w:style w:type="numbering" w:customStyle="1" w:styleId="1110">
    <w:name w:val="Нет списка111"/>
    <w:next w:val="a2"/>
    <w:uiPriority w:val="99"/>
    <w:semiHidden/>
    <w:unhideWhenUsed/>
    <w:rsid w:val="00226835"/>
  </w:style>
  <w:style w:type="table" w:customStyle="1" w:styleId="113">
    <w:name w:val="Сетка таблицы11"/>
    <w:basedOn w:val="a1"/>
    <w:next w:val="afff2"/>
    <w:uiPriority w:val="59"/>
    <w:rsid w:val="002268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2268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2"/>
    <w:basedOn w:val="a"/>
    <w:link w:val="2c"/>
    <w:uiPriority w:val="99"/>
    <w:semiHidden/>
    <w:unhideWhenUsed/>
    <w:rsid w:val="00226835"/>
    <w:pPr>
      <w:spacing w:after="120" w:line="480" w:lineRule="auto"/>
    </w:pPr>
  </w:style>
  <w:style w:type="character" w:customStyle="1" w:styleId="2c">
    <w:name w:val="Основной текст 2 Знак"/>
    <w:basedOn w:val="a0"/>
    <w:link w:val="2b"/>
    <w:uiPriority w:val="99"/>
    <w:semiHidden/>
    <w:rsid w:val="00226835"/>
    <w:rPr>
      <w:sz w:val="24"/>
      <w:szCs w:val="24"/>
      <w:lang w:eastAsia="ar-SA"/>
    </w:rPr>
  </w:style>
  <w:style w:type="paragraph" w:styleId="afff5">
    <w:name w:val="Revision"/>
    <w:hidden/>
    <w:uiPriority w:val="99"/>
    <w:semiHidden/>
    <w:rsid w:val="00226835"/>
    <w:rPr>
      <w:sz w:val="24"/>
      <w:szCs w:val="24"/>
      <w:lang w:eastAsia="ar-SA"/>
    </w:rPr>
  </w:style>
  <w:style w:type="character" w:customStyle="1" w:styleId="FontStyle24">
    <w:name w:val="Font Style24"/>
    <w:uiPriority w:val="99"/>
    <w:rsid w:val="00226835"/>
    <w:rPr>
      <w:rFonts w:ascii="Times New Roman" w:hAnsi="Times New Roman" w:cs="Times New Roman"/>
      <w:b/>
      <w:bCs/>
      <w:color w:val="000000"/>
      <w:sz w:val="20"/>
      <w:szCs w:val="20"/>
    </w:rPr>
  </w:style>
  <w:style w:type="paragraph" w:customStyle="1" w:styleId="BodyText21">
    <w:name w:val="Body Text 21"/>
    <w:basedOn w:val="a"/>
    <w:rsid w:val="00226835"/>
    <w:pPr>
      <w:autoSpaceDE w:val="0"/>
      <w:jc w:val="both"/>
    </w:pPr>
    <w:rPr>
      <w:sz w:val="22"/>
      <w:szCs w:val="20"/>
    </w:rPr>
  </w:style>
  <w:style w:type="paragraph" w:customStyle="1" w:styleId="xl79">
    <w:name w:val="xl79"/>
    <w:basedOn w:val="a"/>
    <w:rsid w:val="002C1BD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80">
    <w:name w:val="xl80"/>
    <w:basedOn w:val="a"/>
    <w:rsid w:val="002C1BD0"/>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81">
    <w:name w:val="xl81"/>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2C1BD0"/>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3">
    <w:name w:val="xl83"/>
    <w:basedOn w:val="a"/>
    <w:rsid w:val="002C1BD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84">
    <w:name w:val="xl84"/>
    <w:basedOn w:val="a"/>
    <w:rsid w:val="002C1BD0"/>
    <w:pPr>
      <w:suppressAutoHyphens w:val="0"/>
      <w:spacing w:before="100" w:beforeAutospacing="1" w:after="100" w:afterAutospacing="1"/>
      <w:textAlignment w:val="center"/>
    </w:pPr>
    <w:rPr>
      <w:color w:val="000000"/>
      <w:lang w:eastAsia="ru-RU"/>
    </w:rPr>
  </w:style>
  <w:style w:type="paragraph" w:customStyle="1" w:styleId="xl85">
    <w:name w:val="xl85"/>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6">
    <w:name w:val="xl86"/>
    <w:basedOn w:val="a"/>
    <w:rsid w:val="002C1BD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7">
    <w:name w:val="xl87"/>
    <w:basedOn w:val="a"/>
    <w:rsid w:val="002C1BD0"/>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8">
    <w:name w:val="xl88"/>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9">
    <w:name w:val="xl89"/>
    <w:basedOn w:val="a"/>
    <w:rsid w:val="002C1BD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90">
    <w:name w:val="xl90"/>
    <w:basedOn w:val="a"/>
    <w:rsid w:val="002C1BD0"/>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91">
    <w:name w:val="xl91"/>
    <w:basedOn w:val="a"/>
    <w:rsid w:val="002C1BD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92">
    <w:name w:val="xl92"/>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5">
    <w:name w:val="xl95"/>
    <w:basedOn w:val="a"/>
    <w:rsid w:val="002C1BD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6">
    <w:name w:val="xl96"/>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8">
    <w:name w:val="xl98"/>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9">
    <w:name w:val="xl99"/>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0">
    <w:name w:val="xl100"/>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1">
    <w:name w:val="xl101"/>
    <w:basedOn w:val="a"/>
    <w:rsid w:val="002C1BD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2">
    <w:name w:val="xl102"/>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3">
    <w:name w:val="xl103"/>
    <w:basedOn w:val="a"/>
    <w:rsid w:val="002C1BD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04">
    <w:name w:val="xl104"/>
    <w:basedOn w:val="a"/>
    <w:rsid w:val="002C1BD0"/>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05">
    <w:name w:val="xl105"/>
    <w:basedOn w:val="a"/>
    <w:rsid w:val="002C1BD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06">
    <w:name w:val="xl106"/>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07">
    <w:name w:val="xl107"/>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2C1BD0"/>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109">
    <w:name w:val="xl109"/>
    <w:basedOn w:val="a"/>
    <w:rsid w:val="002C1BD0"/>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0">
    <w:name w:val="xl110"/>
    <w:basedOn w:val="a"/>
    <w:rsid w:val="002C1BD0"/>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11">
    <w:name w:val="xl111"/>
    <w:basedOn w:val="a"/>
    <w:rsid w:val="002C1BD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2C1BD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2C1BD0"/>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2C1BD0"/>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5">
    <w:name w:val="xl115"/>
    <w:basedOn w:val="a"/>
    <w:rsid w:val="002C1BD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2C1BD0"/>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2C1BD0"/>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2C1BD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9">
    <w:name w:val="xl119"/>
    <w:basedOn w:val="a"/>
    <w:rsid w:val="002C1BD0"/>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0">
    <w:name w:val="xl120"/>
    <w:basedOn w:val="a"/>
    <w:rsid w:val="002C1BD0"/>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1">
    <w:name w:val="xl121"/>
    <w:basedOn w:val="a"/>
    <w:rsid w:val="002C1BD0"/>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22">
    <w:name w:val="xl122"/>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3">
    <w:name w:val="xl123"/>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4">
    <w:name w:val="xl124"/>
    <w:basedOn w:val="a"/>
    <w:rsid w:val="002C1BD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25">
    <w:name w:val="xl125"/>
    <w:basedOn w:val="a"/>
    <w:rsid w:val="002C1BD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26">
    <w:name w:val="xl126"/>
    <w:basedOn w:val="a"/>
    <w:rsid w:val="002C1BD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27">
    <w:name w:val="xl127"/>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28">
    <w:name w:val="xl128"/>
    <w:basedOn w:val="a"/>
    <w:rsid w:val="002C1BD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29">
    <w:name w:val="xl129"/>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30">
    <w:name w:val="xl130"/>
    <w:basedOn w:val="a"/>
    <w:rsid w:val="002C1BD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31">
    <w:name w:val="xl131"/>
    <w:basedOn w:val="a"/>
    <w:rsid w:val="002C1BD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2C1BD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
    <w:rsid w:val="002C1BD0"/>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34">
    <w:name w:val="xl134"/>
    <w:basedOn w:val="a"/>
    <w:rsid w:val="002C1BD0"/>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35">
    <w:name w:val="xl135"/>
    <w:basedOn w:val="a"/>
    <w:rsid w:val="002C1BD0"/>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2C1BD0"/>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
    <w:rsid w:val="002C1BD0"/>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8">
    <w:name w:val="xl138"/>
    <w:basedOn w:val="a"/>
    <w:rsid w:val="002C1BD0"/>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2C1BD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1">
    <w:name w:val="xl141"/>
    <w:basedOn w:val="a"/>
    <w:rsid w:val="0015374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2">
    <w:name w:val="xl142"/>
    <w:basedOn w:val="a"/>
    <w:rsid w:val="0015374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Style1">
    <w:name w:val="Style1"/>
    <w:basedOn w:val="a"/>
    <w:uiPriority w:val="99"/>
    <w:rsid w:val="00CA6A0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A6A0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A6A01"/>
    <w:pPr>
      <w:widowControl w:val="0"/>
      <w:suppressAutoHyphens w:val="0"/>
      <w:autoSpaceDE w:val="0"/>
      <w:autoSpaceDN w:val="0"/>
      <w:adjustRightInd w:val="0"/>
    </w:pPr>
    <w:rPr>
      <w:lang w:eastAsia="ru-RU"/>
    </w:rPr>
  </w:style>
  <w:style w:type="paragraph" w:customStyle="1" w:styleId="Style5">
    <w:name w:val="Style5"/>
    <w:basedOn w:val="a"/>
    <w:uiPriority w:val="99"/>
    <w:rsid w:val="00CA6A0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A6A01"/>
    <w:rPr>
      <w:rFonts w:ascii="Times New Roman" w:hAnsi="Times New Roman" w:cs="Times New Roman" w:hint="default"/>
      <w:sz w:val="26"/>
      <w:szCs w:val="26"/>
    </w:rPr>
  </w:style>
  <w:style w:type="character" w:customStyle="1" w:styleId="FontStyle13">
    <w:name w:val="Font Style13"/>
    <w:uiPriority w:val="99"/>
    <w:rsid w:val="00CA6A01"/>
    <w:rPr>
      <w:rFonts w:ascii="Times New Roman" w:hAnsi="Times New Roman" w:cs="Times New Roman" w:hint="default"/>
      <w:i/>
      <w:iCs/>
      <w:sz w:val="26"/>
      <w:szCs w:val="26"/>
    </w:rPr>
  </w:style>
  <w:style w:type="character" w:customStyle="1" w:styleId="FontStyle11">
    <w:name w:val="Font Style11"/>
    <w:uiPriority w:val="99"/>
    <w:rsid w:val="00CA6A01"/>
    <w:rPr>
      <w:rFonts w:ascii="MS Mincho" w:eastAsia="MS Mincho" w:cs="MS Mincho" w:hint="eastAsia"/>
      <w:sz w:val="26"/>
      <w:szCs w:val="26"/>
    </w:rPr>
  </w:style>
  <w:style w:type="character" w:customStyle="1" w:styleId="afff6">
    <w:name w:val="Основной текст_"/>
    <w:link w:val="1ff"/>
    <w:locked/>
    <w:rsid w:val="00CA6A01"/>
    <w:rPr>
      <w:rFonts w:ascii="Arial" w:hAnsi="Arial"/>
      <w:sz w:val="23"/>
      <w:szCs w:val="23"/>
      <w:shd w:val="clear" w:color="auto" w:fill="FFFFFF"/>
    </w:rPr>
  </w:style>
  <w:style w:type="paragraph" w:customStyle="1" w:styleId="1ff">
    <w:name w:val="Основной текст1"/>
    <w:basedOn w:val="a"/>
    <w:link w:val="afff6"/>
    <w:rsid w:val="00CA6A01"/>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uiPriority w:val="99"/>
    <w:rsid w:val="00A336B1"/>
    <w:rPr>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5">
    <w:name w:val="Revision"/>
    <w:hidden/>
    <w:uiPriority w:val="99"/>
    <w:semiHidden/>
    <w:rPr>
      <w:sz w:val="24"/>
      <w:szCs w:val="24"/>
      <w:lang w:eastAsia="ar-SA"/>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BodyText21">
    <w:name w:val="Body Text 21"/>
    <w:basedOn w:val="a"/>
    <w:pPr>
      <w:autoSpaceDE w:val="0"/>
      <w:jc w:val="both"/>
    </w:pPr>
    <w:rPr>
      <w:sz w:val="22"/>
      <w:szCs w:val="20"/>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277187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7401698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F1283-53DD-490D-B6CC-87D8437CE2F4}">
  <ds:schemaRefs>
    <ds:schemaRef ds:uri="http://schemas.openxmlformats.org/officeDocument/2006/bibliography"/>
  </ds:schemaRefs>
</ds:datastoreItem>
</file>

<file path=customXml/itemProps4.xml><?xml version="1.0" encoding="utf-8"?>
<ds:datastoreItem xmlns:ds="http://schemas.openxmlformats.org/officeDocument/2006/customXml" ds:itemID="{11205E7A-71DD-421C-AAC0-06BAB09291FD}">
  <ds:schemaRefs>
    <ds:schemaRef ds:uri="http://schemas.openxmlformats.org/officeDocument/2006/bibliography"/>
  </ds:schemaRefs>
</ds:datastoreItem>
</file>

<file path=customXml/itemProps5.xml><?xml version="1.0" encoding="utf-8"?>
<ds:datastoreItem xmlns:ds="http://schemas.openxmlformats.org/officeDocument/2006/customXml" ds:itemID="{80B2589F-E6AB-461C-8290-2D63929FF5B9}">
  <ds:schemaRefs>
    <ds:schemaRef ds:uri="http://schemas.openxmlformats.org/officeDocument/2006/bibliography"/>
  </ds:schemaRefs>
</ds:datastoreItem>
</file>

<file path=customXml/itemProps6.xml><?xml version="1.0" encoding="utf-8"?>
<ds:datastoreItem xmlns:ds="http://schemas.openxmlformats.org/officeDocument/2006/customXml" ds:itemID="{08AB5F70-54B8-408B-A6C5-936F53F9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90</Pages>
  <Words>29267</Words>
  <Characters>166826</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195702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54</cp:revision>
  <cp:lastPrinted>2014-09-23T06:50:00Z</cp:lastPrinted>
  <dcterms:created xsi:type="dcterms:W3CDTF">2020-05-18T10:03:00Z</dcterms:created>
  <dcterms:modified xsi:type="dcterms:W3CDTF">2021-05-24T13:37:00Z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