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4F9CD" w14:textId="27C90814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EB66D3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723E819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78E26A7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6EC312BA" w14:textId="1451F8F8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7220B33A" w14:textId="5B26959F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107F8BD" w14:textId="43EA39C1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7CBCF5DE" w14:textId="39D2BDC8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14:paraId="4A9AA877" w14:textId="64C76C82" w:rsidR="00A62C31" w:rsidRPr="00074893" w:rsidRDefault="00E144C0" w:rsidP="00A62C31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509C3487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14FA7" w14:textId="3DA7CA7F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25.05.2021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</w:t>
                            </w:r>
                            <w:proofErr w:type="gramStart"/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</w:p>
                          <w:p w14:paraId="3948A157" w14:textId="233C2EEF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56E14FA7" w14:textId="3DA7CA7F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25.05.2021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</w:t>
                      </w:r>
                      <w:proofErr w:type="gramStart"/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</w:p>
                    <w:p w14:paraId="3948A157" w14:textId="233C2EEF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</w:t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2C4BB74E" w14:textId="2A3DADA1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C1DDACE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A415A" w14:textId="1A74584B" w:rsidR="001360A4" w:rsidRPr="00074893" w:rsidRDefault="001360A4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r w:rsidR="001A2FF8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  <w:r w:rsidRPr="0007489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647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>№ ОКэ-ЦКПКЗ-21-0019 по предмету закупки «Услуги по осуществлению сервисного обслуживания грузовых вагонов, принадлежащих Заказчику</w:t>
      </w:r>
      <w:bookmarkEnd w:id="0"/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1713A">
        <w:rPr>
          <w:rFonts w:ascii="Times New Roman" w:hAnsi="Times New Roman" w:cs="Times New Roman"/>
          <w:sz w:val="28"/>
          <w:szCs w:val="28"/>
        </w:rPr>
        <w:t>(Открытый конкурс)</w:t>
      </w:r>
    </w:p>
    <w:p w14:paraId="23A79F7C" w14:textId="709E2AB1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38F46782" w14:textId="618B264F" w:rsidR="006B5913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6F9486CE" w14:textId="77777777" w:rsidR="00001472" w:rsidRDefault="00ED6C34" w:rsidP="000014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1472" w:rsidRPr="00001472">
        <w:rPr>
          <w:rFonts w:ascii="Times New Roman" w:hAnsi="Times New Roman" w:cs="Times New Roman"/>
          <w:sz w:val="28"/>
          <w:szCs w:val="28"/>
        </w:rPr>
        <w:t>В соответствии с технически</w:t>
      </w:r>
      <w:r w:rsidR="00001472">
        <w:rPr>
          <w:rFonts w:ascii="Times New Roman" w:hAnsi="Times New Roman" w:cs="Times New Roman"/>
          <w:sz w:val="28"/>
          <w:szCs w:val="28"/>
        </w:rPr>
        <w:t xml:space="preserve">м заданием открытого конкурса в </w:t>
      </w:r>
      <w:r w:rsidR="00001472" w:rsidRPr="00001472">
        <w:rPr>
          <w:rFonts w:ascii="Times New Roman" w:hAnsi="Times New Roman" w:cs="Times New Roman"/>
          <w:sz w:val="28"/>
          <w:szCs w:val="28"/>
        </w:rPr>
        <w:t>электронной форме № ОКэ-ЦКПКЗ-21-0019 по предмету закупки «Услуги по</w:t>
      </w:r>
      <w:r w:rsidR="00001472">
        <w:rPr>
          <w:rFonts w:ascii="Times New Roman" w:hAnsi="Times New Roman" w:cs="Times New Roman"/>
          <w:sz w:val="28"/>
          <w:szCs w:val="28"/>
        </w:rPr>
        <w:t xml:space="preserve"> </w:t>
      </w:r>
      <w:r w:rsidR="00001472" w:rsidRPr="00001472">
        <w:rPr>
          <w:rFonts w:ascii="Times New Roman" w:hAnsi="Times New Roman" w:cs="Times New Roman"/>
          <w:sz w:val="28"/>
          <w:szCs w:val="28"/>
        </w:rPr>
        <w:t>осуществлению сервисного обслуживания грузовых вагонов, принадлежащих</w:t>
      </w:r>
      <w:r w:rsidR="00001472">
        <w:rPr>
          <w:rFonts w:ascii="Times New Roman" w:hAnsi="Times New Roman" w:cs="Times New Roman"/>
          <w:sz w:val="28"/>
          <w:szCs w:val="28"/>
        </w:rPr>
        <w:t xml:space="preserve"> </w:t>
      </w:r>
      <w:r w:rsidR="00001472" w:rsidRPr="00001472">
        <w:rPr>
          <w:rFonts w:ascii="Times New Roman" w:hAnsi="Times New Roman" w:cs="Times New Roman"/>
          <w:sz w:val="28"/>
          <w:szCs w:val="28"/>
        </w:rPr>
        <w:t>Заказчику на праве собственности» формулировка звучит не однозначно:</w:t>
      </w:r>
    </w:p>
    <w:p w14:paraId="494A35E0" w14:textId="30047330" w:rsidR="00001472" w:rsidRPr="00001472" w:rsidRDefault="00001472" w:rsidP="000014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472">
        <w:rPr>
          <w:rFonts w:ascii="Times New Roman" w:hAnsi="Times New Roman" w:cs="Times New Roman"/>
          <w:sz w:val="28"/>
          <w:szCs w:val="28"/>
        </w:rPr>
        <w:t>- проведение ремонтов в объеме ТР-2 грузовым вагонам Заказчика,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472">
        <w:rPr>
          <w:rFonts w:ascii="Times New Roman" w:hAnsi="Times New Roman" w:cs="Times New Roman"/>
          <w:sz w:val="28"/>
          <w:szCs w:val="28"/>
        </w:rPr>
        <w:t>отцепленным по кодам неисправностей, указанных в Классификаторе «Основные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472">
        <w:rPr>
          <w:rFonts w:ascii="Times New Roman" w:hAnsi="Times New Roman" w:cs="Times New Roman"/>
          <w:sz w:val="28"/>
          <w:szCs w:val="28"/>
        </w:rPr>
        <w:t>неисправности грузовых вагонов» (К ЖА 2005 04), проведение плановых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472">
        <w:rPr>
          <w:rFonts w:ascii="Times New Roman" w:hAnsi="Times New Roman" w:cs="Times New Roman"/>
          <w:sz w:val="28"/>
          <w:szCs w:val="28"/>
        </w:rPr>
        <w:t xml:space="preserve">ремонта (деповской, </w:t>
      </w:r>
      <w:proofErr w:type="gramStart"/>
      <w:r w:rsidRPr="00001472">
        <w:rPr>
          <w:rFonts w:ascii="Times New Roman" w:hAnsi="Times New Roman" w:cs="Times New Roman"/>
          <w:sz w:val="28"/>
          <w:szCs w:val="28"/>
        </w:rPr>
        <w:t>капитальный</w:t>
      </w:r>
      <w:proofErr w:type="gramEnd"/>
      <w:r w:rsidRPr="00001472">
        <w:rPr>
          <w:rFonts w:ascii="Times New Roman" w:hAnsi="Times New Roman" w:cs="Times New Roman"/>
          <w:sz w:val="28"/>
          <w:szCs w:val="28"/>
        </w:rPr>
        <w:t>) в эксплуатационных и вагоноремонтных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472">
        <w:rPr>
          <w:rFonts w:ascii="Times New Roman" w:hAnsi="Times New Roman" w:cs="Times New Roman"/>
          <w:sz w:val="28"/>
          <w:szCs w:val="28"/>
        </w:rPr>
        <w:t>предприятий РФ, стран СНГ и Балтии;</w:t>
      </w:r>
    </w:p>
    <w:p w14:paraId="3F01BF19" w14:textId="0B636348" w:rsidR="00001472" w:rsidRPr="00001472" w:rsidRDefault="00001472" w:rsidP="000014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</w:t>
      </w:r>
      <w:r w:rsidRPr="00001472">
        <w:rPr>
          <w:rFonts w:ascii="Times New Roman" w:hAnsi="Times New Roman" w:cs="Times New Roman"/>
          <w:sz w:val="28"/>
          <w:szCs w:val="28"/>
        </w:rPr>
        <w:t xml:space="preserve"> уточнить:</w:t>
      </w:r>
    </w:p>
    <w:p w14:paraId="7C6BFD66" w14:textId="77777777" w:rsidR="001A2FF8" w:rsidRDefault="00001472" w:rsidP="001360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472">
        <w:rPr>
          <w:rFonts w:ascii="Times New Roman" w:hAnsi="Times New Roman" w:cs="Times New Roman"/>
          <w:sz w:val="28"/>
          <w:szCs w:val="28"/>
        </w:rPr>
        <w:t>- Сервисная ставка не включает расх</w:t>
      </w:r>
      <w:r>
        <w:rPr>
          <w:rFonts w:ascii="Times New Roman" w:hAnsi="Times New Roman" w:cs="Times New Roman"/>
          <w:sz w:val="28"/>
          <w:szCs w:val="28"/>
        </w:rPr>
        <w:t xml:space="preserve">оды на замену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дорогостоящих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472">
        <w:rPr>
          <w:rFonts w:ascii="Times New Roman" w:hAnsi="Times New Roman" w:cs="Times New Roman"/>
          <w:sz w:val="28"/>
          <w:szCs w:val="28"/>
        </w:rPr>
        <w:t>(колесн</w:t>
      </w:r>
      <w:r>
        <w:rPr>
          <w:rFonts w:ascii="Times New Roman" w:hAnsi="Times New Roman" w:cs="Times New Roman"/>
          <w:sz w:val="28"/>
          <w:szCs w:val="28"/>
        </w:rPr>
        <w:t>ые пары, литые детали тележки)?»</w:t>
      </w:r>
    </w:p>
    <w:p w14:paraId="4B4709D4" w14:textId="55E52F2F" w:rsidR="001360A4" w:rsidRPr="00074893" w:rsidRDefault="001360A4" w:rsidP="001360A4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14:paraId="7F50D53D" w14:textId="1D7E0C46" w:rsidR="001360A4" w:rsidRPr="003C2608" w:rsidRDefault="00ED6C34" w:rsidP="003C260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запасные части</w:t>
      </w:r>
      <w:r w:rsidR="007C2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детали и узлы</w:t>
      </w:r>
      <w:r w:rsidRPr="00ED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необходимые для ремонта в т. ч. кол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ёсные</w:t>
      </w:r>
      <w:r w:rsidRPr="00ED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пары, литье,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поглощающие аппараты</w:t>
      </w:r>
      <w:r w:rsidRPr="00ED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т.д., </w:t>
      </w:r>
      <w:r w:rsidR="007C2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предоставляются</w:t>
      </w:r>
      <w:r w:rsidR="007C2DA2" w:rsidRPr="007C2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2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транспортируются</w:t>
      </w:r>
      <w:r w:rsidR="007C2DA2" w:rsidRPr="007C2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месту ремонта грузовых вагонов</w:t>
      </w:r>
      <w:r w:rsidR="007C2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C2DA2" w:rsidRPr="007C2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услуги включены</w:t>
      </w:r>
      <w:r w:rsidR="003C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3C2608" w:rsidRPr="003C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ставку сервисного сбора</w:t>
      </w:r>
      <w:r w:rsidR="00E14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</w:t>
      </w:r>
      <w:r w:rsidR="003C2608" w:rsidRPr="003C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</w:t>
      </w:r>
      <w:r w:rsidR="00E14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3C2608" w:rsidRPr="003C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4.1.4</w:t>
      </w:r>
      <w:r w:rsidR="003C2608" w:rsidRPr="003C26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477">
        <w:rPr>
          <w:rFonts w:ascii="Times New Roman" w:hAnsi="Times New Roman" w:cs="Times New Roman"/>
          <w:color w:val="000000"/>
          <w:sz w:val="28"/>
          <w:szCs w:val="28"/>
        </w:rPr>
        <w:t xml:space="preserve">раздела 4 </w:t>
      </w:r>
      <w:bookmarkStart w:id="1" w:name="_GoBack"/>
      <w:bookmarkEnd w:id="1"/>
      <w:r w:rsidR="003C2608" w:rsidRPr="003C2608">
        <w:rPr>
          <w:rFonts w:ascii="Times New Roman" w:hAnsi="Times New Roman" w:cs="Times New Roman"/>
          <w:color w:val="000000"/>
          <w:sz w:val="28"/>
          <w:szCs w:val="28"/>
        </w:rPr>
        <w:t>документации о закупке</w:t>
      </w:r>
      <w:r w:rsidR="003C2608">
        <w:rPr>
          <w:rFonts w:ascii="Times New Roman" w:hAnsi="Times New Roman" w:cs="Times New Roman"/>
          <w:color w:val="000000"/>
          <w:sz w:val="28"/>
          <w:szCs w:val="28"/>
        </w:rPr>
        <w:t xml:space="preserve"> Открытого конкурса</w:t>
      </w:r>
      <w:r w:rsidRPr="003C2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7886E49" w14:textId="05D64A9C" w:rsidR="00BD5571" w:rsidRPr="001A2FF8" w:rsidRDefault="00E144C0" w:rsidP="001A2F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Там же определенно, что п</w:t>
      </w:r>
      <w:r w:rsidR="001A2FF8">
        <w:rPr>
          <w:rFonts w:ascii="Times New Roman" w:hAnsi="Times New Roman" w:cs="Times New Roman"/>
          <w:sz w:val="28"/>
          <w:szCs w:val="28"/>
        </w:rPr>
        <w:t>роведение</w:t>
      </w:r>
      <w:r w:rsidR="001A2FF8" w:rsidRPr="001A2FF8">
        <w:rPr>
          <w:rFonts w:ascii="Times New Roman" w:hAnsi="Times New Roman" w:cs="Times New Roman"/>
          <w:sz w:val="28"/>
          <w:szCs w:val="28"/>
        </w:rPr>
        <w:t xml:space="preserve"> ремонтов в объеме ТР-2 грузовым вагонам </w:t>
      </w:r>
      <w:r w:rsidR="001A2FF8">
        <w:rPr>
          <w:rFonts w:ascii="Times New Roman" w:hAnsi="Times New Roman" w:cs="Times New Roman"/>
          <w:sz w:val="28"/>
          <w:szCs w:val="28"/>
        </w:rPr>
        <w:t>з</w:t>
      </w:r>
      <w:r w:rsidR="001A2FF8" w:rsidRPr="001A2FF8">
        <w:rPr>
          <w:rFonts w:ascii="Times New Roman" w:hAnsi="Times New Roman" w:cs="Times New Roman"/>
          <w:sz w:val="28"/>
          <w:szCs w:val="28"/>
        </w:rPr>
        <w:t xml:space="preserve">аказчика, отцепленным по кодам неисправностей, указанных в Классификаторе «Основные неисправности грузовых вагонов» (К ЖА 2005 04), проведение плановых видов ремонта (деповской, капитальный) в эксплуатационных и вагоноремонтных предприятий РФ, стран СНГ и Балтии включены </w:t>
      </w:r>
      <w:r>
        <w:rPr>
          <w:rFonts w:ascii="Times New Roman" w:hAnsi="Times New Roman" w:cs="Times New Roman"/>
          <w:sz w:val="28"/>
          <w:szCs w:val="28"/>
        </w:rPr>
        <w:t>в ставку сервисного обслуживания</w:t>
      </w:r>
      <w:r w:rsidR="001A2FF8" w:rsidRPr="001A2F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1D94CDD" w14:textId="77777777" w:rsidR="00074893" w:rsidRDefault="00074893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5FE596" w14:textId="77777777" w:rsidR="00A33477" w:rsidRPr="00074893" w:rsidRDefault="00A33477" w:rsidP="00ED2D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4ADF1" w14:textId="77777777" w:rsidR="00074893" w:rsidRPr="00074893" w:rsidRDefault="00074893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Заместитель председателя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</w:p>
    <w:p w14:paraId="77D234D1" w14:textId="7D8AA035" w:rsidR="00BD5571" w:rsidRPr="0000147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  <w:t xml:space="preserve"> </w:t>
      </w: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Pr="00074893">
        <w:rPr>
          <w:rFonts w:ascii="Times New Roman" w:hAnsi="Times New Roman" w:cs="Times New Roman"/>
          <w:color w:val="222222"/>
          <w:sz w:val="28"/>
          <w:szCs w:val="28"/>
        </w:rPr>
        <w:t>Курицын</w:t>
      </w:r>
      <w:proofErr w:type="gramEnd"/>
    </w:p>
    <w:sectPr w:rsidR="00BD5571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7A8B8" w14:textId="77777777" w:rsidR="002B6C83" w:rsidRDefault="002B6C83" w:rsidP="00D10DC0">
      <w:r>
        <w:separator/>
      </w:r>
    </w:p>
  </w:endnote>
  <w:endnote w:type="continuationSeparator" w:id="0">
    <w:p w14:paraId="5F13D714" w14:textId="77777777" w:rsidR="002B6C83" w:rsidRDefault="002B6C83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83F4" w14:textId="77777777" w:rsidR="002B6C83" w:rsidRDefault="002B6C83" w:rsidP="00D10DC0">
      <w:r>
        <w:separator/>
      </w:r>
    </w:p>
  </w:footnote>
  <w:footnote w:type="continuationSeparator" w:id="0">
    <w:p w14:paraId="1AE3BD6E" w14:textId="77777777" w:rsidR="002B6C83" w:rsidRDefault="002B6C83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3637DFFB" w14:textId="2CFE24CF" w:rsidR="00074893" w:rsidRDefault="000748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4C0">
          <w:rPr>
            <w:noProof/>
          </w:rPr>
          <w:t>2</w:t>
        </w:r>
        <w:r>
          <w:fldChar w:fldCharType="end"/>
        </w:r>
      </w:p>
    </w:sdtContent>
  </w:sdt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3541F"/>
    <w:rsid w:val="00074893"/>
    <w:rsid w:val="000B52F7"/>
    <w:rsid w:val="000E79F2"/>
    <w:rsid w:val="000F3697"/>
    <w:rsid w:val="0010575A"/>
    <w:rsid w:val="001134F7"/>
    <w:rsid w:val="001360A4"/>
    <w:rsid w:val="00137581"/>
    <w:rsid w:val="00141443"/>
    <w:rsid w:val="00160BB9"/>
    <w:rsid w:val="001A2FF8"/>
    <w:rsid w:val="001C13A2"/>
    <w:rsid w:val="001C1B96"/>
    <w:rsid w:val="001D2CE9"/>
    <w:rsid w:val="001E6969"/>
    <w:rsid w:val="0021713A"/>
    <w:rsid w:val="002600AB"/>
    <w:rsid w:val="002A1994"/>
    <w:rsid w:val="002B6C83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3C2608"/>
    <w:rsid w:val="00427893"/>
    <w:rsid w:val="004763CD"/>
    <w:rsid w:val="004B5E7E"/>
    <w:rsid w:val="004B6763"/>
    <w:rsid w:val="004C25FC"/>
    <w:rsid w:val="004E1B85"/>
    <w:rsid w:val="004F28F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822BB"/>
    <w:rsid w:val="006B5913"/>
    <w:rsid w:val="006F7F82"/>
    <w:rsid w:val="00723816"/>
    <w:rsid w:val="007254C9"/>
    <w:rsid w:val="00757368"/>
    <w:rsid w:val="00761FA7"/>
    <w:rsid w:val="00776902"/>
    <w:rsid w:val="00783E73"/>
    <w:rsid w:val="007A4D5A"/>
    <w:rsid w:val="007B2399"/>
    <w:rsid w:val="007C2DA2"/>
    <w:rsid w:val="008105A8"/>
    <w:rsid w:val="00883844"/>
    <w:rsid w:val="008873FD"/>
    <w:rsid w:val="008A3176"/>
    <w:rsid w:val="008D21BB"/>
    <w:rsid w:val="008F3CD2"/>
    <w:rsid w:val="00916871"/>
    <w:rsid w:val="0095328E"/>
    <w:rsid w:val="00954544"/>
    <w:rsid w:val="0098420F"/>
    <w:rsid w:val="009A7AA4"/>
    <w:rsid w:val="009C26DF"/>
    <w:rsid w:val="009E3AB3"/>
    <w:rsid w:val="00A12530"/>
    <w:rsid w:val="00A33477"/>
    <w:rsid w:val="00A353F5"/>
    <w:rsid w:val="00A62C31"/>
    <w:rsid w:val="00A87158"/>
    <w:rsid w:val="00AA0873"/>
    <w:rsid w:val="00AC5D15"/>
    <w:rsid w:val="00AE13E4"/>
    <w:rsid w:val="00B11AF8"/>
    <w:rsid w:val="00B31B41"/>
    <w:rsid w:val="00B352EF"/>
    <w:rsid w:val="00B872C5"/>
    <w:rsid w:val="00B979AB"/>
    <w:rsid w:val="00BA2029"/>
    <w:rsid w:val="00BB7D7B"/>
    <w:rsid w:val="00BD0253"/>
    <w:rsid w:val="00BD5571"/>
    <w:rsid w:val="00C044E9"/>
    <w:rsid w:val="00C46C81"/>
    <w:rsid w:val="00C50EE9"/>
    <w:rsid w:val="00C52ACD"/>
    <w:rsid w:val="00CE757D"/>
    <w:rsid w:val="00D10DC0"/>
    <w:rsid w:val="00D31B5C"/>
    <w:rsid w:val="00D41B88"/>
    <w:rsid w:val="00D8479D"/>
    <w:rsid w:val="00DA2F1A"/>
    <w:rsid w:val="00DB5BE0"/>
    <w:rsid w:val="00DD635C"/>
    <w:rsid w:val="00DD727F"/>
    <w:rsid w:val="00DF07C3"/>
    <w:rsid w:val="00E01753"/>
    <w:rsid w:val="00E144C0"/>
    <w:rsid w:val="00E810AE"/>
    <w:rsid w:val="00ED2D33"/>
    <w:rsid w:val="00ED6C34"/>
    <w:rsid w:val="00EE1976"/>
    <w:rsid w:val="00F01B03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0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FC1594-649C-40A1-9708-A8C4D17E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3</cp:revision>
  <cp:lastPrinted>2021-03-01T09:41:00Z</cp:lastPrinted>
  <dcterms:created xsi:type="dcterms:W3CDTF">2021-05-26T14:24:00Z</dcterms:created>
  <dcterms:modified xsi:type="dcterms:W3CDTF">2021-05-26T14:27:00Z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