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3120A5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3120A5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151D178C" w:rsidR="002B5AC4" w:rsidRPr="00EF20F8" w:rsidRDefault="008B4BAC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  <w:r w:rsidR="00EF20F8">
              <w:rPr>
                <w:b/>
                <w:bCs/>
                <w:i/>
                <w:iCs/>
                <w:color w:val="000000"/>
              </w:rPr>
              <w:t>.03.2026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12A9E9DB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8B4BAC">
              <w:rPr>
                <w:b/>
                <w:bCs/>
                <w:i/>
                <w:iCs/>
                <w:color w:val="000000"/>
              </w:rPr>
              <w:t>13</w:t>
            </w:r>
            <w:r w:rsidR="00742344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2" w14:textId="351CCA2B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8B4BAC">
              <w:rPr>
                <w:b/>
                <w:bCs/>
                <w:i/>
                <w:iCs/>
                <w:color w:val="000000"/>
              </w:rPr>
              <w:t>20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287F74E4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 xml:space="preserve">О </w:t>
            </w:r>
            <w:r w:rsidR="008B4BAC">
              <w:rPr>
                <w:rFonts w:eastAsiaTheme="minorHAnsi"/>
                <w:b/>
                <w:bCs/>
                <w:i/>
                <w:lang w:eastAsia="en-US"/>
              </w:rPr>
              <w:t>согласии на совершение сделки.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3D09F5F" w:rsidR="002B5AC4" w:rsidRPr="000A66D2" w:rsidRDefault="00186C7E" w:rsidP="00FD231F">
            <w:r w:rsidRPr="000A66D2">
              <w:t>«</w:t>
            </w:r>
            <w:r w:rsidR="008B4BAC">
              <w:t>16</w:t>
            </w:r>
            <w:bookmarkStart w:id="0" w:name="_GoBack"/>
            <w:bookmarkEnd w:id="0"/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5DB1365" w:rsidR="002B5AC4" w:rsidRPr="000A66D2" w:rsidRDefault="00EF20F8" w:rsidP="00266FA8">
            <w: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0A5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4BA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170FF-D0EA-4986-BA23-791A7BE5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91</cp:revision>
  <cp:lastPrinted>2026-03-04T06:43:00Z</cp:lastPrinted>
  <dcterms:created xsi:type="dcterms:W3CDTF">2024-03-19T06:40:00Z</dcterms:created>
  <dcterms:modified xsi:type="dcterms:W3CDTF">2026-03-16T06:24:00Z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